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BD923" w14:textId="11B85D6C" w:rsidR="00FD18D9" w:rsidRPr="00FA60EA" w:rsidRDefault="00FD18D9" w:rsidP="00FD18D9">
      <w:pPr>
        <w:tabs>
          <w:tab w:val="right" w:pos="9639"/>
        </w:tabs>
        <w:overflowPunct w:val="0"/>
        <w:autoSpaceDE w:val="0"/>
        <w:autoSpaceDN w:val="0"/>
        <w:adjustRightInd w:val="0"/>
        <w:textAlignment w:val="baseline"/>
        <w:rPr>
          <w:rFonts w:ascii="Arial" w:eastAsia="Arial Unicode MS" w:hAnsi="Arial"/>
          <w:b/>
          <w:bCs/>
          <w:sz w:val="28"/>
          <w:szCs w:val="28"/>
        </w:rPr>
      </w:pPr>
      <w:bookmarkStart w:id="0" w:name="_Hlk199763399"/>
      <w:r w:rsidRPr="00FA60EA">
        <w:rPr>
          <w:rFonts w:ascii="Arial" w:eastAsia="Arial Unicode MS" w:hAnsi="Arial"/>
          <w:b/>
          <w:bCs/>
          <w:sz w:val="28"/>
          <w:szCs w:val="28"/>
        </w:rPr>
        <w:t>3GPP TSG-RAN Meeting #1</w:t>
      </w:r>
      <w:r w:rsidR="004C4E0E">
        <w:rPr>
          <w:rFonts w:ascii="Arial" w:eastAsia="Arial Unicode MS" w:hAnsi="Arial"/>
          <w:b/>
          <w:bCs/>
          <w:sz w:val="28"/>
          <w:szCs w:val="28"/>
        </w:rPr>
        <w:t>0</w:t>
      </w:r>
      <w:r w:rsidR="00267CF6">
        <w:rPr>
          <w:rFonts w:ascii="Arial" w:eastAsia="Arial Unicode MS" w:hAnsi="Arial"/>
          <w:b/>
          <w:bCs/>
          <w:sz w:val="28"/>
          <w:szCs w:val="28"/>
        </w:rPr>
        <w:t>8</w:t>
      </w:r>
      <w:r w:rsidRPr="00FA60EA">
        <w:rPr>
          <w:rFonts w:ascii="Arial" w:eastAsia="Arial Unicode MS" w:hAnsi="Arial"/>
          <w:b/>
          <w:bCs/>
          <w:sz w:val="28"/>
          <w:szCs w:val="28"/>
        </w:rPr>
        <w:tab/>
      </w:r>
      <w:r w:rsidR="00D32F52" w:rsidRPr="00D32F52">
        <w:rPr>
          <w:rFonts w:ascii="Arial" w:eastAsia="Arial Unicode MS" w:hAnsi="Arial"/>
          <w:b/>
          <w:bCs/>
          <w:sz w:val="28"/>
          <w:szCs w:val="28"/>
        </w:rPr>
        <w:t>RP-251046</w:t>
      </w:r>
    </w:p>
    <w:p w14:paraId="1855D714" w14:textId="3E9761F1" w:rsidR="00FD18D9" w:rsidRPr="00E33A10" w:rsidRDefault="00267CF6" w:rsidP="00FD18D9">
      <w:pPr>
        <w:tabs>
          <w:tab w:val="right" w:pos="9639"/>
        </w:tabs>
        <w:overflowPunct w:val="0"/>
        <w:autoSpaceDE w:val="0"/>
        <w:autoSpaceDN w:val="0"/>
        <w:adjustRightInd w:val="0"/>
        <w:textAlignment w:val="baseline"/>
        <w:rPr>
          <w:rFonts w:ascii="Arial" w:eastAsia="Arial Unicode MS" w:hAnsi="Arial"/>
          <w:b/>
          <w:bCs/>
          <w:sz w:val="28"/>
          <w:szCs w:val="28"/>
        </w:rPr>
      </w:pPr>
      <w:r w:rsidRPr="00267CF6">
        <w:rPr>
          <w:rFonts w:ascii="Arial" w:eastAsia="Arial Unicode MS" w:hAnsi="Arial"/>
          <w:b/>
          <w:bCs/>
          <w:sz w:val="28"/>
          <w:szCs w:val="28"/>
        </w:rPr>
        <w:t>Prague, Czech Republic</w:t>
      </w:r>
      <w:r w:rsidR="00FD18D9" w:rsidRPr="00E33A10">
        <w:rPr>
          <w:rFonts w:ascii="Arial" w:eastAsia="Arial Unicode MS" w:hAnsi="Arial"/>
          <w:b/>
          <w:bCs/>
          <w:sz w:val="28"/>
          <w:szCs w:val="28"/>
        </w:rPr>
        <w:t>,</w:t>
      </w:r>
      <w:r w:rsidR="00FD18D9">
        <w:rPr>
          <w:rFonts w:ascii="Arial" w:eastAsia="Arial Unicode MS" w:hAnsi="Arial"/>
          <w:b/>
          <w:bCs/>
          <w:sz w:val="28"/>
          <w:szCs w:val="28"/>
        </w:rPr>
        <w:t xml:space="preserve"> </w:t>
      </w:r>
      <w:r>
        <w:rPr>
          <w:rFonts w:ascii="Arial" w:eastAsia="Arial Unicode MS" w:hAnsi="Arial"/>
          <w:b/>
          <w:bCs/>
          <w:sz w:val="28"/>
          <w:szCs w:val="28"/>
        </w:rPr>
        <w:t>9</w:t>
      </w:r>
      <w:r w:rsidR="00FD18D9">
        <w:rPr>
          <w:rFonts w:ascii="Arial" w:eastAsia="Arial Unicode MS" w:hAnsi="Arial"/>
          <w:b/>
          <w:bCs/>
          <w:sz w:val="28"/>
          <w:szCs w:val="28"/>
        </w:rPr>
        <w:t xml:space="preserve"> </w:t>
      </w:r>
      <w:r w:rsidR="00FD18D9" w:rsidRPr="00147EF3">
        <w:rPr>
          <w:rFonts w:ascii="Arial" w:eastAsia="Arial Unicode MS" w:hAnsi="Arial"/>
          <w:b/>
          <w:bCs/>
          <w:sz w:val="28"/>
          <w:szCs w:val="28"/>
        </w:rPr>
        <w:t xml:space="preserve">– </w:t>
      </w:r>
      <w:r w:rsidR="004C4E0E">
        <w:rPr>
          <w:rFonts w:ascii="Arial" w:eastAsia="Arial Unicode MS" w:hAnsi="Arial"/>
          <w:b/>
          <w:bCs/>
          <w:sz w:val="28"/>
          <w:szCs w:val="28"/>
        </w:rPr>
        <w:t>1</w:t>
      </w:r>
      <w:r>
        <w:rPr>
          <w:rFonts w:ascii="Arial" w:eastAsia="Arial Unicode MS" w:hAnsi="Arial"/>
          <w:b/>
          <w:bCs/>
          <w:sz w:val="28"/>
          <w:szCs w:val="28"/>
        </w:rPr>
        <w:t>3</w:t>
      </w:r>
      <w:r w:rsidR="00FD18D9">
        <w:rPr>
          <w:rFonts w:ascii="Arial" w:eastAsia="Arial Unicode MS" w:hAnsi="Arial"/>
          <w:b/>
          <w:bCs/>
          <w:sz w:val="28"/>
          <w:szCs w:val="28"/>
        </w:rPr>
        <w:t xml:space="preserve"> </w:t>
      </w:r>
      <w:r>
        <w:rPr>
          <w:rFonts w:ascii="Arial" w:eastAsia="Arial Unicode MS" w:hAnsi="Arial"/>
          <w:b/>
          <w:bCs/>
          <w:sz w:val="28"/>
          <w:szCs w:val="28"/>
        </w:rPr>
        <w:t>June</w:t>
      </w:r>
      <w:r w:rsidR="00FD18D9">
        <w:rPr>
          <w:rFonts w:ascii="Arial" w:eastAsia="Arial Unicode MS" w:hAnsi="Arial"/>
          <w:b/>
          <w:bCs/>
          <w:sz w:val="28"/>
          <w:szCs w:val="28"/>
        </w:rPr>
        <w:t xml:space="preserve"> </w:t>
      </w:r>
      <w:r w:rsidR="00FD18D9" w:rsidRPr="00625927">
        <w:rPr>
          <w:rFonts w:ascii="Arial" w:eastAsia="Arial Unicode MS" w:hAnsi="Arial"/>
          <w:b/>
          <w:bCs/>
          <w:sz w:val="28"/>
          <w:szCs w:val="28"/>
        </w:rPr>
        <w:t>202</w:t>
      </w:r>
      <w:r w:rsidR="00FD18D9">
        <w:rPr>
          <w:rFonts w:ascii="Arial" w:eastAsia="Arial Unicode MS" w:hAnsi="Arial"/>
          <w:b/>
          <w:bCs/>
          <w:sz w:val="28"/>
          <w:szCs w:val="28"/>
        </w:rPr>
        <w:t>5</w:t>
      </w:r>
    </w:p>
    <w:p w14:paraId="141830F7" w14:textId="77777777" w:rsidR="009966C8" w:rsidRPr="00B52DE4" w:rsidRDefault="009966C8" w:rsidP="009966C8">
      <w:pPr>
        <w:overflowPunct w:val="0"/>
        <w:autoSpaceDE w:val="0"/>
        <w:jc w:val="both"/>
        <w:textAlignment w:val="baseline"/>
        <w:rPr>
          <w:rFonts w:ascii="Arial" w:hAnsi="Arial" w:cs="Arial"/>
          <w:b/>
          <w:sz w:val="24"/>
        </w:rPr>
      </w:pPr>
    </w:p>
    <w:bookmarkEnd w:id="0"/>
    <w:p w14:paraId="7F1B35F7" w14:textId="641CC9E4" w:rsidR="009966C8" w:rsidRPr="006755A0" w:rsidRDefault="009966C8" w:rsidP="009966C8">
      <w:pPr>
        <w:overflowPunct w:val="0"/>
        <w:autoSpaceDE w:val="0"/>
        <w:jc w:val="both"/>
        <w:textAlignment w:val="baseline"/>
        <w:rPr>
          <w:rFonts w:ascii="Arial" w:eastAsia="DengXian" w:hAnsi="Arial" w:cs="Arial"/>
          <w:b/>
          <w:sz w:val="24"/>
          <w:lang w:eastAsia="zh-CN"/>
        </w:rPr>
      </w:pPr>
      <w:r w:rsidRPr="006755A0">
        <w:rPr>
          <w:rFonts w:ascii="Arial" w:eastAsia="DengXian" w:hAnsi="Arial" w:cs="Arial"/>
          <w:b/>
          <w:sz w:val="24"/>
          <w:lang w:eastAsia="zh-CN"/>
        </w:rPr>
        <w:t>Agenda Item:</w:t>
      </w:r>
      <w:r w:rsidR="006F6D26" w:rsidRPr="006755A0">
        <w:rPr>
          <w:rFonts w:ascii="Arial" w:eastAsia="DengXian" w:hAnsi="Arial" w:cs="Arial"/>
          <w:b/>
          <w:sz w:val="24"/>
          <w:lang w:eastAsia="zh-CN"/>
        </w:rPr>
        <w:tab/>
      </w:r>
      <w:r w:rsidR="006F6D26" w:rsidRPr="006755A0">
        <w:rPr>
          <w:rFonts w:ascii="Arial" w:eastAsia="DengXian" w:hAnsi="Arial" w:cs="Arial"/>
          <w:b/>
          <w:sz w:val="24"/>
          <w:lang w:eastAsia="zh-CN"/>
        </w:rPr>
        <w:tab/>
      </w:r>
      <w:r w:rsidR="008072BD" w:rsidRPr="006755A0">
        <w:rPr>
          <w:rFonts w:ascii="Arial" w:eastAsia="DengXian" w:hAnsi="Arial" w:cs="Arial"/>
          <w:b/>
          <w:sz w:val="24"/>
          <w:lang w:eastAsia="zh-CN"/>
        </w:rPr>
        <w:t>15.</w:t>
      </w:r>
      <w:r w:rsidR="00BA68AC" w:rsidRPr="006755A0">
        <w:rPr>
          <w:rFonts w:ascii="Arial" w:eastAsia="DengXian" w:hAnsi="Arial" w:cs="Arial"/>
          <w:b/>
          <w:sz w:val="24"/>
          <w:lang w:eastAsia="zh-CN"/>
        </w:rPr>
        <w:t>3.1</w:t>
      </w:r>
    </w:p>
    <w:p w14:paraId="51F23473" w14:textId="77777777" w:rsidR="009966C8" w:rsidRPr="006755A0" w:rsidRDefault="009966C8" w:rsidP="009966C8">
      <w:pPr>
        <w:overflowPunct w:val="0"/>
        <w:autoSpaceDE w:val="0"/>
        <w:jc w:val="both"/>
        <w:textAlignment w:val="baseline"/>
        <w:rPr>
          <w:rFonts w:ascii="Arial" w:eastAsia="DengXian" w:hAnsi="Arial" w:cs="Arial"/>
          <w:b/>
          <w:sz w:val="24"/>
          <w:lang w:eastAsia="zh-CN"/>
        </w:rPr>
      </w:pPr>
      <w:r w:rsidRPr="006755A0">
        <w:rPr>
          <w:rFonts w:ascii="Arial" w:eastAsia="DengXian" w:hAnsi="Arial" w:cs="Arial"/>
          <w:b/>
          <w:sz w:val="24"/>
          <w:lang w:eastAsia="zh-CN"/>
        </w:rPr>
        <w:t>Source:</w:t>
      </w:r>
      <w:r w:rsidR="006F6D26" w:rsidRPr="006755A0">
        <w:rPr>
          <w:rFonts w:ascii="Arial" w:eastAsia="DengXian" w:hAnsi="Arial" w:cs="Arial"/>
          <w:b/>
          <w:sz w:val="24"/>
          <w:lang w:eastAsia="zh-CN"/>
        </w:rPr>
        <w:tab/>
      </w:r>
      <w:r w:rsidR="006F6D26" w:rsidRPr="006755A0">
        <w:rPr>
          <w:rFonts w:ascii="Arial" w:eastAsia="DengXian" w:hAnsi="Arial" w:cs="Arial"/>
          <w:b/>
          <w:sz w:val="24"/>
          <w:lang w:eastAsia="zh-CN"/>
        </w:rPr>
        <w:tab/>
      </w:r>
      <w:r w:rsidRPr="006755A0">
        <w:rPr>
          <w:rFonts w:ascii="Arial" w:eastAsia="DengXian" w:hAnsi="Arial" w:cs="Arial"/>
          <w:b/>
          <w:sz w:val="24"/>
          <w:lang w:eastAsia="zh-CN"/>
        </w:rPr>
        <w:t>NEC</w:t>
      </w:r>
    </w:p>
    <w:p w14:paraId="53D2F306" w14:textId="1830B9FB" w:rsidR="009966C8" w:rsidRPr="00B52DE4" w:rsidRDefault="009966C8" w:rsidP="00955625">
      <w:pPr>
        <w:overflowPunct w:val="0"/>
        <w:autoSpaceDE w:val="0"/>
        <w:ind w:left="1" w:hanging="1"/>
        <w:jc w:val="both"/>
        <w:textAlignment w:val="baseline"/>
        <w:rPr>
          <w:rFonts w:ascii="Arial" w:eastAsia="DengXian" w:hAnsi="Arial" w:cs="Arial"/>
          <w:b/>
          <w:sz w:val="24"/>
          <w:lang w:eastAsia="zh-CN"/>
        </w:rPr>
      </w:pPr>
      <w:r w:rsidRPr="00B52DE4">
        <w:rPr>
          <w:rFonts w:ascii="Arial" w:eastAsia="DengXian" w:hAnsi="Arial" w:cs="Arial"/>
          <w:b/>
          <w:sz w:val="24"/>
          <w:lang w:eastAsia="zh-CN"/>
        </w:rPr>
        <w:t>Title</w:t>
      </w:r>
      <w:r w:rsidR="006F6D26" w:rsidRPr="00B52DE4">
        <w:rPr>
          <w:rFonts w:ascii="Arial" w:eastAsia="DengXian" w:hAnsi="Arial" w:cs="Arial"/>
          <w:b/>
          <w:sz w:val="24"/>
          <w:lang w:eastAsia="zh-CN"/>
        </w:rPr>
        <w:t>:</w:t>
      </w:r>
      <w:r w:rsidR="00955625" w:rsidRPr="00B52DE4">
        <w:rPr>
          <w:rFonts w:ascii="Arial" w:eastAsia="DengXian" w:hAnsi="Arial" w:cs="Arial"/>
          <w:b/>
          <w:sz w:val="24"/>
          <w:lang w:eastAsia="zh-CN"/>
        </w:rPr>
        <w:tab/>
      </w:r>
      <w:r w:rsidR="00955625" w:rsidRPr="00B52DE4">
        <w:rPr>
          <w:rFonts w:ascii="Arial" w:eastAsia="DengXian" w:hAnsi="Arial" w:cs="Arial"/>
          <w:b/>
          <w:sz w:val="24"/>
          <w:lang w:eastAsia="zh-CN"/>
        </w:rPr>
        <w:tab/>
      </w:r>
      <w:r w:rsidR="0028225C" w:rsidRPr="00B52DE4">
        <w:rPr>
          <w:rFonts w:ascii="Arial" w:eastAsia="DengXian" w:hAnsi="Arial" w:cs="Arial"/>
          <w:b/>
          <w:sz w:val="24"/>
          <w:lang w:eastAsia="zh-CN"/>
        </w:rPr>
        <w:tab/>
      </w:r>
      <w:r w:rsidR="004C4E0E">
        <w:rPr>
          <w:rFonts w:ascii="Arial" w:eastAsia="DengXian" w:hAnsi="Arial" w:cs="Arial"/>
          <w:b/>
          <w:sz w:val="24"/>
          <w:lang w:eastAsia="zh-CN"/>
        </w:rPr>
        <w:t>Views o</w:t>
      </w:r>
      <w:r w:rsidR="004C4E0E" w:rsidRPr="004C4E0E">
        <w:rPr>
          <w:rFonts w:ascii="Arial" w:eastAsia="DengXian" w:hAnsi="Arial" w:cs="Arial"/>
          <w:b/>
          <w:sz w:val="24"/>
          <w:lang w:eastAsia="zh-CN"/>
        </w:rPr>
        <w:t xml:space="preserve">n Rel-20 AI/ML for </w:t>
      </w:r>
      <w:r w:rsidR="004C4E0E">
        <w:rPr>
          <w:rFonts w:ascii="Arial" w:eastAsia="DengXian" w:hAnsi="Arial" w:cs="Arial"/>
          <w:b/>
          <w:sz w:val="24"/>
          <w:lang w:eastAsia="zh-CN"/>
        </w:rPr>
        <w:t>NG-RAN</w:t>
      </w:r>
      <w:r w:rsidR="005474DD">
        <w:rPr>
          <w:rFonts w:ascii="Arial" w:eastAsia="DengXian" w:hAnsi="Arial" w:cs="Arial"/>
          <w:b/>
          <w:sz w:val="24"/>
          <w:lang w:eastAsia="zh-CN"/>
        </w:rPr>
        <w:t xml:space="preserve"> </w:t>
      </w:r>
      <w:r w:rsidR="005474DD" w:rsidRPr="005474DD">
        <w:rPr>
          <w:rFonts w:ascii="Arial" w:eastAsia="DengXian" w:hAnsi="Arial" w:cs="Arial"/>
          <w:b/>
          <w:sz w:val="24"/>
          <w:lang w:eastAsia="zh-CN"/>
        </w:rPr>
        <w:t>Phase 3</w:t>
      </w:r>
    </w:p>
    <w:p w14:paraId="5EC1FF73" w14:textId="77777777" w:rsidR="009966C8" w:rsidRPr="00B52DE4" w:rsidRDefault="009966C8" w:rsidP="009966C8">
      <w:pPr>
        <w:overflowPunct w:val="0"/>
        <w:autoSpaceDE w:val="0"/>
        <w:jc w:val="both"/>
        <w:textAlignment w:val="baseline"/>
        <w:rPr>
          <w:rFonts w:ascii="Arial" w:eastAsia="DengXian" w:hAnsi="Arial" w:cs="Arial"/>
          <w:b/>
          <w:sz w:val="24"/>
          <w:lang w:eastAsia="zh-CN"/>
        </w:rPr>
      </w:pPr>
      <w:r w:rsidRPr="00B52DE4">
        <w:rPr>
          <w:rFonts w:ascii="Arial" w:eastAsia="DengXian" w:hAnsi="Arial" w:cs="Arial"/>
          <w:b/>
          <w:sz w:val="24"/>
          <w:lang w:eastAsia="zh-CN"/>
        </w:rPr>
        <w:t>Document for:</w:t>
      </w:r>
      <w:r w:rsidR="006F6D26" w:rsidRPr="00B52DE4">
        <w:rPr>
          <w:rFonts w:ascii="Arial" w:eastAsia="DengXian" w:hAnsi="Arial" w:cs="Arial"/>
          <w:b/>
          <w:sz w:val="24"/>
          <w:lang w:eastAsia="zh-CN"/>
        </w:rPr>
        <w:tab/>
      </w:r>
      <w:r w:rsidR="006F6D26" w:rsidRPr="00B52DE4">
        <w:rPr>
          <w:rFonts w:ascii="Arial" w:eastAsia="DengXian" w:hAnsi="Arial" w:cs="Arial"/>
          <w:b/>
          <w:sz w:val="24"/>
          <w:lang w:eastAsia="zh-CN"/>
        </w:rPr>
        <w:tab/>
      </w:r>
      <w:r w:rsidRPr="00B52DE4">
        <w:rPr>
          <w:rFonts w:ascii="Arial" w:eastAsia="DengXian" w:hAnsi="Arial" w:cs="Arial"/>
          <w:b/>
          <w:sz w:val="24"/>
          <w:lang w:eastAsia="zh-CN"/>
        </w:rPr>
        <w:t>Discussion and decision</w:t>
      </w:r>
    </w:p>
    <w:p w14:paraId="5371C98D" w14:textId="77777777" w:rsidR="009966C8" w:rsidRPr="00B52DE4" w:rsidRDefault="009966C8" w:rsidP="009966C8">
      <w:pPr>
        <w:overflowPunct w:val="0"/>
        <w:autoSpaceDE w:val="0"/>
        <w:jc w:val="both"/>
        <w:textAlignment w:val="baseline"/>
        <w:rPr>
          <w:b/>
        </w:rPr>
      </w:pPr>
    </w:p>
    <w:p w14:paraId="4F4DF9D8" w14:textId="6DBA986B" w:rsidR="00931627" w:rsidRPr="00B52DE4" w:rsidRDefault="00931627" w:rsidP="00700717">
      <w:pPr>
        <w:pStyle w:val="Heading1"/>
        <w:numPr>
          <w:ilvl w:val="0"/>
          <w:numId w:val="1"/>
        </w:numPr>
        <w:spacing w:before="0" w:after="120"/>
        <w:rPr>
          <w:lang w:eastAsia="ja-JP"/>
        </w:rPr>
      </w:pPr>
      <w:r w:rsidRPr="00B52DE4">
        <w:rPr>
          <w:lang w:eastAsia="ja-JP"/>
        </w:rPr>
        <w:t>Introductio</w:t>
      </w:r>
      <w:r w:rsidR="00780C2A" w:rsidRPr="00B52DE4">
        <w:rPr>
          <w:lang w:eastAsia="ja-JP"/>
        </w:rPr>
        <w:t>n</w:t>
      </w:r>
    </w:p>
    <w:p w14:paraId="6DF0D751" w14:textId="1AFF1BC9" w:rsidR="004055D0" w:rsidRDefault="004055D0" w:rsidP="00700717">
      <w:pPr>
        <w:spacing w:after="120"/>
        <w:rPr>
          <w:lang w:eastAsia="zh-CN"/>
        </w:rPr>
      </w:pPr>
      <w:r>
        <w:rPr>
          <w:lang w:eastAsia="zh-CN"/>
        </w:rPr>
        <w:t xml:space="preserve">In </w:t>
      </w:r>
      <w:r w:rsidR="00DD76A2">
        <w:rPr>
          <w:lang w:eastAsia="zh-CN"/>
        </w:rPr>
        <w:t>RAN#106</w:t>
      </w:r>
      <w:r w:rsidR="006755A0">
        <w:rPr>
          <w:lang w:eastAsia="zh-CN"/>
        </w:rPr>
        <w:t xml:space="preserve"> and RAN#107</w:t>
      </w:r>
      <w:r w:rsidR="00DD76A2">
        <w:rPr>
          <w:lang w:eastAsia="zh-CN"/>
        </w:rPr>
        <w:t xml:space="preserve"> </w:t>
      </w:r>
      <w:r>
        <w:rPr>
          <w:lang w:eastAsia="zh-CN"/>
        </w:rPr>
        <w:t>meeting</w:t>
      </w:r>
      <w:r w:rsidR="006755A0">
        <w:rPr>
          <w:lang w:eastAsia="zh-CN"/>
        </w:rPr>
        <w:t>s</w:t>
      </w:r>
      <w:r>
        <w:rPr>
          <w:lang w:eastAsia="zh-CN"/>
        </w:rPr>
        <w:t>,</w:t>
      </w:r>
      <w:r w:rsidR="00643F4D">
        <w:rPr>
          <w:lang w:eastAsia="zh-CN"/>
        </w:rPr>
        <w:t xml:space="preserve"> </w:t>
      </w:r>
      <w:r w:rsidR="006755A0">
        <w:rPr>
          <w:lang w:eastAsia="zh-CN"/>
        </w:rPr>
        <w:t>some</w:t>
      </w:r>
      <w:r w:rsidR="00DD76A2">
        <w:rPr>
          <w:lang w:eastAsia="zh-CN"/>
        </w:rPr>
        <w:t xml:space="preserve"> discussion </w:t>
      </w:r>
      <w:r w:rsidR="00722485">
        <w:rPr>
          <w:lang w:eastAsia="zh-CN"/>
        </w:rPr>
        <w:t>h</w:t>
      </w:r>
      <w:r w:rsidR="00DD76A2">
        <w:rPr>
          <w:lang w:eastAsia="zh-CN"/>
        </w:rPr>
        <w:t xml:space="preserve">as taken place on Rel-20 </w:t>
      </w:r>
      <w:r w:rsidR="00DD76A2" w:rsidRPr="00DD76A2">
        <w:rPr>
          <w:lang w:eastAsia="zh-CN"/>
        </w:rPr>
        <w:t>AI/ML for NG-RAN</w:t>
      </w:r>
      <w:r w:rsidR="006755A0">
        <w:rPr>
          <w:lang w:eastAsia="zh-CN"/>
        </w:rPr>
        <w:t xml:space="preserve"> and the following </w:t>
      </w:r>
      <w:r w:rsidR="009E6901">
        <w:rPr>
          <w:lang w:eastAsia="zh-CN"/>
        </w:rPr>
        <w:t xml:space="preserve">WF </w:t>
      </w:r>
      <w:r w:rsidR="006755A0">
        <w:rPr>
          <w:lang w:eastAsia="zh-CN"/>
        </w:rPr>
        <w:t xml:space="preserve">was </w:t>
      </w:r>
      <w:r w:rsidR="009E6901">
        <w:rPr>
          <w:lang w:eastAsia="zh-CN"/>
        </w:rPr>
        <w:t>endorsed</w:t>
      </w:r>
      <w:r w:rsidR="006755A0">
        <w:rPr>
          <w:lang w:eastAsia="zh-CN"/>
        </w:rPr>
        <w:t xml:space="preserve"> </w:t>
      </w:r>
      <w:r w:rsidR="009E6901">
        <w:rPr>
          <w:lang w:eastAsia="zh-CN"/>
        </w:rPr>
        <w:t xml:space="preserve">as </w:t>
      </w:r>
      <w:r w:rsidR="006755A0">
        <w:rPr>
          <w:lang w:eastAsia="zh-CN"/>
        </w:rPr>
        <w:t>in [1]</w:t>
      </w:r>
      <w:r w:rsidR="0081660E">
        <w:rPr>
          <w:lang w:eastAsia="zh-CN"/>
        </w:rPr>
        <w:t xml:space="preserve">. </w:t>
      </w:r>
    </w:p>
    <w:p w14:paraId="4BECA810" w14:textId="4C80CBC6" w:rsidR="00C95045" w:rsidRDefault="00C95045" w:rsidP="00C95045">
      <w:pPr>
        <w:spacing w:after="120"/>
        <w:jc w:val="center"/>
        <w:rPr>
          <w:lang w:eastAsia="zh-CN"/>
        </w:rPr>
      </w:pPr>
      <w:r>
        <w:rPr>
          <w:noProof/>
          <w:lang w:eastAsia="zh-CN"/>
        </w:rPr>
        <w:drawing>
          <wp:inline distT="0" distB="0" distL="0" distR="0" wp14:anchorId="663667BC" wp14:editId="64CF77C3">
            <wp:extent cx="5811435" cy="1640511"/>
            <wp:effectExtent l="0" t="0" r="0" b="0"/>
            <wp:docPr id="6894230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16133" cy="1641837"/>
                    </a:xfrm>
                    <a:prstGeom prst="rect">
                      <a:avLst/>
                    </a:prstGeom>
                    <a:noFill/>
                  </pic:spPr>
                </pic:pic>
              </a:graphicData>
            </a:graphic>
          </wp:inline>
        </w:drawing>
      </w:r>
    </w:p>
    <w:p w14:paraId="26AD0841" w14:textId="41C65784" w:rsidR="009B7D2B" w:rsidRPr="00B47A2C" w:rsidRDefault="009B7D2B" w:rsidP="009B7D2B">
      <w:pPr>
        <w:spacing w:after="120"/>
        <w:rPr>
          <w:rFonts w:eastAsiaTheme="minorEastAsia"/>
          <w:lang w:eastAsia="zh-CN"/>
        </w:rPr>
      </w:pPr>
      <w:r>
        <w:rPr>
          <w:lang w:eastAsia="zh-CN"/>
        </w:rPr>
        <w:t>In this contribution</w:t>
      </w:r>
      <w:r w:rsidR="00DC4ABD">
        <w:rPr>
          <w:lang w:eastAsia="zh-CN"/>
        </w:rPr>
        <w:t xml:space="preserve">, </w:t>
      </w:r>
      <w:r>
        <w:rPr>
          <w:lang w:eastAsia="zh-CN"/>
        </w:rPr>
        <w:t xml:space="preserve">we </w:t>
      </w:r>
      <w:r w:rsidRPr="00B52DE4">
        <w:rPr>
          <w:lang w:eastAsia="zh-CN"/>
        </w:rPr>
        <w:t xml:space="preserve">further </w:t>
      </w:r>
      <w:r w:rsidR="00BD7411">
        <w:rPr>
          <w:lang w:eastAsia="zh-CN"/>
        </w:rPr>
        <w:t>provide</w:t>
      </w:r>
      <w:r w:rsidRPr="00B52DE4">
        <w:rPr>
          <w:lang w:eastAsia="zh-CN"/>
        </w:rPr>
        <w:t xml:space="preserve"> </w:t>
      </w:r>
      <w:r w:rsidR="00BD7411">
        <w:rPr>
          <w:lang w:eastAsia="zh-CN"/>
        </w:rPr>
        <w:t xml:space="preserve">our views on </w:t>
      </w:r>
      <w:r w:rsidRPr="009B7D2B">
        <w:rPr>
          <w:lang w:eastAsia="zh-CN"/>
        </w:rPr>
        <w:t>Rel-20 AI/ML for NG-</w:t>
      </w:r>
      <w:r w:rsidR="00BD7411">
        <w:rPr>
          <w:lang w:eastAsia="zh-CN"/>
        </w:rPr>
        <w:t xml:space="preserve">RAN study, including </w:t>
      </w:r>
      <w:r w:rsidR="00BD7411" w:rsidRPr="00B52DE4">
        <w:rPr>
          <w:lang w:eastAsia="zh-CN"/>
        </w:rPr>
        <w:t>the</w:t>
      </w:r>
      <w:r w:rsidR="00BD7411">
        <w:rPr>
          <w:lang w:eastAsia="zh-CN"/>
        </w:rPr>
        <w:t xml:space="preserve"> detailed study scope</w:t>
      </w:r>
      <w:r w:rsidR="00FA37CC">
        <w:rPr>
          <w:lang w:eastAsia="zh-CN"/>
        </w:rPr>
        <w:t>s</w:t>
      </w:r>
      <w:r w:rsidR="00BD7411">
        <w:rPr>
          <w:lang w:eastAsia="zh-CN"/>
        </w:rPr>
        <w:t>.</w:t>
      </w:r>
    </w:p>
    <w:p w14:paraId="596CC525" w14:textId="39EC6A69" w:rsidR="0016651B" w:rsidRPr="0016651B" w:rsidRDefault="008B5928" w:rsidP="0016651B">
      <w:pPr>
        <w:pStyle w:val="Heading1"/>
        <w:numPr>
          <w:ilvl w:val="0"/>
          <w:numId w:val="2"/>
        </w:numPr>
        <w:spacing w:before="0" w:after="120"/>
        <w:rPr>
          <w:lang w:eastAsia="ja-JP"/>
        </w:rPr>
      </w:pPr>
      <w:r w:rsidRPr="00B52DE4">
        <w:rPr>
          <w:lang w:eastAsia="ja-JP"/>
        </w:rPr>
        <w:t>Discussion</w:t>
      </w:r>
    </w:p>
    <w:p w14:paraId="73462531" w14:textId="4E9C6452" w:rsidR="0016651B" w:rsidRDefault="00A66D53" w:rsidP="00A66D53">
      <w:pPr>
        <w:pStyle w:val="Heading2"/>
        <w:keepLines/>
        <w:spacing w:after="120"/>
        <w:ind w:left="1134" w:hanging="1134"/>
        <w:rPr>
          <w:rFonts w:eastAsia="SimSun"/>
          <w:sz w:val="32"/>
        </w:rPr>
      </w:pPr>
      <w:r>
        <w:rPr>
          <w:rFonts w:eastAsia="SimSun"/>
          <w:sz w:val="32"/>
        </w:rPr>
        <w:t>2.1</w:t>
      </w:r>
      <w:r>
        <w:rPr>
          <w:rFonts w:eastAsia="SimSun"/>
          <w:sz w:val="32"/>
        </w:rPr>
        <w:tab/>
      </w:r>
      <w:r w:rsidR="0016651B" w:rsidRPr="0016651B">
        <w:rPr>
          <w:rFonts w:eastAsia="SimSun"/>
          <w:sz w:val="32"/>
        </w:rPr>
        <w:t>Justification</w:t>
      </w:r>
    </w:p>
    <w:p w14:paraId="49E776C8" w14:textId="77777777" w:rsidR="00F841D8" w:rsidRDefault="00F841D8" w:rsidP="00F841D8">
      <w:pPr>
        <w:spacing w:after="120"/>
        <w:rPr>
          <w:lang w:eastAsia="zh-CN"/>
        </w:rPr>
      </w:pPr>
      <w:r>
        <w:rPr>
          <w:lang w:eastAsia="zh-CN"/>
        </w:rPr>
        <w:t>AI/ML is an advanced tool to help enhance network performance and maintain operation cost-effectiveness. For AI/ML for NG-RAN topic, in Rel-18 and Rel-19, RAN3 covered the following use cases for both non-split and split architecture:</w:t>
      </w:r>
    </w:p>
    <w:p w14:paraId="4FC4AFAC" w14:textId="77777777" w:rsidR="00F841D8" w:rsidRDefault="00F841D8" w:rsidP="00F841D8">
      <w:pPr>
        <w:pStyle w:val="ListParagraph"/>
        <w:numPr>
          <w:ilvl w:val="0"/>
          <w:numId w:val="13"/>
        </w:numPr>
        <w:spacing w:after="120"/>
        <w:ind w:leftChars="0"/>
        <w:rPr>
          <w:lang w:eastAsia="zh-CN"/>
        </w:rPr>
      </w:pPr>
      <w:r>
        <w:rPr>
          <w:lang w:eastAsia="zh-CN"/>
        </w:rPr>
        <w:t>Load Balancing</w:t>
      </w:r>
    </w:p>
    <w:p w14:paraId="47942B3B" w14:textId="77777777" w:rsidR="00F841D8" w:rsidRDefault="00F841D8" w:rsidP="00F841D8">
      <w:pPr>
        <w:pStyle w:val="ListParagraph"/>
        <w:numPr>
          <w:ilvl w:val="0"/>
          <w:numId w:val="13"/>
        </w:numPr>
        <w:spacing w:after="120"/>
        <w:ind w:leftChars="0"/>
        <w:rPr>
          <w:lang w:eastAsia="zh-CN"/>
        </w:rPr>
      </w:pPr>
      <w:r>
        <w:rPr>
          <w:lang w:eastAsia="zh-CN"/>
        </w:rPr>
        <w:t>Energy Saving</w:t>
      </w:r>
    </w:p>
    <w:p w14:paraId="1A4B56CB" w14:textId="77777777" w:rsidR="00F841D8" w:rsidRDefault="00F841D8" w:rsidP="00F841D8">
      <w:pPr>
        <w:pStyle w:val="ListParagraph"/>
        <w:numPr>
          <w:ilvl w:val="0"/>
          <w:numId w:val="13"/>
        </w:numPr>
        <w:spacing w:after="120"/>
        <w:ind w:leftChars="0"/>
        <w:rPr>
          <w:lang w:eastAsia="zh-CN"/>
        </w:rPr>
      </w:pPr>
      <w:r>
        <w:rPr>
          <w:lang w:eastAsia="zh-CN"/>
        </w:rPr>
        <w:t>Mobility Optimization</w:t>
      </w:r>
    </w:p>
    <w:p w14:paraId="574D73D9" w14:textId="77777777" w:rsidR="00F841D8" w:rsidRDefault="00F841D8" w:rsidP="00F841D8">
      <w:pPr>
        <w:pStyle w:val="ListParagraph"/>
        <w:numPr>
          <w:ilvl w:val="0"/>
          <w:numId w:val="13"/>
        </w:numPr>
        <w:spacing w:after="120"/>
        <w:ind w:leftChars="0"/>
        <w:rPr>
          <w:lang w:eastAsia="zh-CN"/>
        </w:rPr>
      </w:pPr>
      <w:r>
        <w:rPr>
          <w:lang w:eastAsia="zh-CN"/>
        </w:rPr>
        <w:t>Network slicing</w:t>
      </w:r>
    </w:p>
    <w:p w14:paraId="51623E52" w14:textId="77777777" w:rsidR="00F841D8" w:rsidRDefault="00F841D8" w:rsidP="00F841D8">
      <w:pPr>
        <w:pStyle w:val="ListParagraph"/>
        <w:numPr>
          <w:ilvl w:val="0"/>
          <w:numId w:val="13"/>
        </w:numPr>
        <w:spacing w:after="120"/>
        <w:ind w:leftChars="0"/>
        <w:rPr>
          <w:lang w:eastAsia="zh-CN"/>
        </w:rPr>
      </w:pPr>
      <w:r>
        <w:rPr>
          <w:lang w:eastAsia="zh-CN"/>
        </w:rPr>
        <w:t>Capacity and Coverage Optimization</w:t>
      </w:r>
    </w:p>
    <w:p w14:paraId="6382BCE4" w14:textId="47D99FEC" w:rsidR="00ED7043" w:rsidRPr="00ED7043" w:rsidRDefault="00ED7043" w:rsidP="00ED7043">
      <w:pPr>
        <w:spacing w:after="120"/>
        <w:rPr>
          <w:bCs/>
          <w:lang w:eastAsia="zh-CN"/>
        </w:rPr>
      </w:pPr>
      <w:r>
        <w:rPr>
          <w:rFonts w:eastAsiaTheme="minorEastAsia"/>
          <w:lang w:eastAsia="zh-CN"/>
        </w:rPr>
        <w:t xml:space="preserve">A </w:t>
      </w:r>
      <w:r w:rsidRPr="00ED7043">
        <w:rPr>
          <w:bCs/>
          <w:lang w:val="en-US" w:eastAsia="zh-CN"/>
        </w:rPr>
        <w:t xml:space="preserve">Rel-20 </w:t>
      </w:r>
      <w:r w:rsidRPr="00ED7043">
        <w:rPr>
          <w:bCs/>
          <w:lang w:eastAsia="zh-CN"/>
        </w:rPr>
        <w:t>study</w:t>
      </w:r>
      <w:r w:rsidRPr="00ED7043">
        <w:rPr>
          <w:bCs/>
          <w:lang w:val="en-US" w:eastAsia="zh-CN"/>
        </w:rPr>
        <w:t xml:space="preserve"> item is needed </w:t>
      </w:r>
      <w:r w:rsidRPr="00ED7043">
        <w:rPr>
          <w:bCs/>
          <w:lang w:eastAsia="zh-CN"/>
        </w:rPr>
        <w:t>to finalize Rel-19 leftover</w:t>
      </w:r>
      <w:r w:rsidR="00722485">
        <w:rPr>
          <w:bCs/>
          <w:lang w:eastAsia="zh-CN"/>
        </w:rPr>
        <w:t>s</w:t>
      </w:r>
      <w:r w:rsidR="00BC2B2D">
        <w:rPr>
          <w:bCs/>
          <w:lang w:eastAsia="zh-CN"/>
        </w:rPr>
        <w:t xml:space="preserve">. </w:t>
      </w:r>
      <w:r w:rsidRPr="00ED7043">
        <w:rPr>
          <w:bCs/>
          <w:lang w:eastAsia="zh-CN"/>
        </w:rPr>
        <w:t xml:space="preserve">Besides, </w:t>
      </w:r>
      <w:r w:rsidRPr="00ED7043">
        <w:rPr>
          <w:rFonts w:eastAsiaTheme="minorEastAsia"/>
          <w:lang w:eastAsia="zh-CN"/>
        </w:rPr>
        <w:t>on the basis of the existing 5G network architecture</w:t>
      </w:r>
      <w:r>
        <w:rPr>
          <w:bCs/>
          <w:lang w:eastAsia="zh-CN"/>
        </w:rPr>
        <w:t xml:space="preserve">, </w:t>
      </w:r>
      <w:r w:rsidR="00722485">
        <w:rPr>
          <w:bCs/>
          <w:lang w:eastAsia="zh-CN"/>
        </w:rPr>
        <w:t xml:space="preserve">it is preferred to investigate </w:t>
      </w:r>
      <w:r w:rsidRPr="00ED7043">
        <w:rPr>
          <w:bCs/>
          <w:lang w:eastAsia="zh-CN"/>
        </w:rPr>
        <w:t xml:space="preserve">more new AI/ML based use cases to enrich </w:t>
      </w:r>
      <w:r w:rsidR="00722485">
        <w:rPr>
          <w:bCs/>
          <w:lang w:eastAsia="zh-CN"/>
        </w:rPr>
        <w:t xml:space="preserve">the </w:t>
      </w:r>
      <w:r w:rsidRPr="00ED7043">
        <w:rPr>
          <w:bCs/>
          <w:lang w:eastAsia="zh-CN"/>
        </w:rPr>
        <w:t xml:space="preserve">5G AI/ML feature. </w:t>
      </w:r>
    </w:p>
    <w:p w14:paraId="203BB0AC" w14:textId="0CBA3845" w:rsidR="00A66D53" w:rsidRPr="00F2026C" w:rsidRDefault="0016651B" w:rsidP="00A66D53">
      <w:pPr>
        <w:pStyle w:val="Heading2"/>
        <w:keepLines/>
        <w:spacing w:after="120"/>
        <w:ind w:left="1134" w:hanging="1134"/>
        <w:rPr>
          <w:rFonts w:eastAsia="SimSun"/>
          <w:sz w:val="32"/>
        </w:rPr>
      </w:pPr>
      <w:r>
        <w:rPr>
          <w:rFonts w:eastAsia="SimSun"/>
          <w:sz w:val="32"/>
        </w:rPr>
        <w:t>2.2</w:t>
      </w:r>
      <w:r>
        <w:rPr>
          <w:rFonts w:eastAsia="SimSun"/>
          <w:sz w:val="32"/>
        </w:rPr>
        <w:tab/>
      </w:r>
      <w:r w:rsidR="00A66D53">
        <w:rPr>
          <w:rFonts w:eastAsia="SimSun"/>
          <w:sz w:val="32"/>
        </w:rPr>
        <w:t>Rel-</w:t>
      </w:r>
      <w:r w:rsidR="00532400">
        <w:rPr>
          <w:rFonts w:eastAsia="SimSun"/>
          <w:sz w:val="32"/>
        </w:rPr>
        <w:t>20 priority</w:t>
      </w:r>
    </w:p>
    <w:p w14:paraId="6E47E824" w14:textId="2F9EC4B6" w:rsidR="00B47A2C" w:rsidRDefault="006765DF" w:rsidP="00700717">
      <w:pPr>
        <w:spacing w:after="120"/>
        <w:rPr>
          <w:lang w:eastAsia="zh-CN"/>
        </w:rPr>
      </w:pPr>
      <w:r>
        <w:rPr>
          <w:rFonts w:eastAsiaTheme="minorEastAsia"/>
          <w:lang w:eastAsia="zh-CN"/>
        </w:rPr>
        <w:t>C</w:t>
      </w:r>
      <w:r w:rsidR="00BA2530">
        <w:rPr>
          <w:rFonts w:eastAsiaTheme="minorEastAsia" w:hint="eastAsia"/>
          <w:lang w:eastAsia="zh-CN"/>
        </w:rPr>
        <w:t>onsidering</w:t>
      </w:r>
      <w:r w:rsidR="00071C87">
        <w:rPr>
          <w:lang w:eastAsia="zh-CN"/>
        </w:rPr>
        <w:t xml:space="preserve"> Rel-20 is likely to be the last release for 5G, in this release, we should </w:t>
      </w:r>
      <w:r w:rsidR="00A27D91">
        <w:rPr>
          <w:lang w:eastAsia="zh-CN"/>
        </w:rPr>
        <w:t xml:space="preserve">entirely </w:t>
      </w:r>
      <w:r w:rsidR="00071C87">
        <w:rPr>
          <w:lang w:eastAsia="zh-CN"/>
        </w:rPr>
        <w:t xml:space="preserve">finalize the ongoing specification tasks for 5G if possible. Therefore, </w:t>
      </w:r>
      <w:r w:rsidR="00634810">
        <w:rPr>
          <w:lang w:eastAsia="zh-CN"/>
        </w:rPr>
        <w:t xml:space="preserve">for </w:t>
      </w:r>
      <w:r w:rsidR="00722485">
        <w:rPr>
          <w:lang w:eastAsia="zh-CN"/>
        </w:rPr>
        <w:t xml:space="preserve">the </w:t>
      </w:r>
      <w:r w:rsidR="00634810">
        <w:rPr>
          <w:lang w:eastAsia="zh-CN"/>
        </w:rPr>
        <w:t xml:space="preserve">Rel-20 </w:t>
      </w:r>
      <w:r w:rsidR="00D36106">
        <w:rPr>
          <w:lang w:eastAsia="zh-CN"/>
        </w:rPr>
        <w:t>study</w:t>
      </w:r>
      <w:r w:rsidR="00634810">
        <w:rPr>
          <w:lang w:eastAsia="zh-CN"/>
        </w:rPr>
        <w:t xml:space="preserve">, </w:t>
      </w:r>
      <w:r w:rsidR="00071C87">
        <w:rPr>
          <w:lang w:eastAsia="zh-CN"/>
        </w:rPr>
        <w:t xml:space="preserve">we suggest to </w:t>
      </w:r>
      <w:r w:rsidR="00DF4A95">
        <w:rPr>
          <w:lang w:eastAsia="zh-CN"/>
        </w:rPr>
        <w:t>consider</w:t>
      </w:r>
      <w:r w:rsidR="00071C87">
        <w:rPr>
          <w:lang w:eastAsia="zh-CN"/>
        </w:rPr>
        <w:t xml:space="preserve"> </w:t>
      </w:r>
      <w:r w:rsidR="00EA38B0" w:rsidRPr="00EA38B0">
        <w:rPr>
          <w:lang w:eastAsia="zh-CN"/>
        </w:rPr>
        <w:t>Rel-19 leftover</w:t>
      </w:r>
      <w:r w:rsidR="00722485">
        <w:rPr>
          <w:lang w:eastAsia="zh-CN"/>
        </w:rPr>
        <w:t>s</w:t>
      </w:r>
      <w:r w:rsidR="007B1BBC">
        <w:rPr>
          <w:rFonts w:hint="eastAsia"/>
          <w:lang w:eastAsia="ja-JP"/>
        </w:rPr>
        <w:t xml:space="preserve"> (</w:t>
      </w:r>
      <w:r w:rsidR="005D2432">
        <w:rPr>
          <w:rFonts w:hint="eastAsia"/>
          <w:lang w:eastAsia="ja-JP"/>
        </w:rPr>
        <w:t>i.e.</w:t>
      </w:r>
      <w:r w:rsidR="007B1BBC">
        <w:rPr>
          <w:rFonts w:hint="eastAsia"/>
          <w:lang w:eastAsia="ja-JP"/>
        </w:rPr>
        <w:t>, continuous MDT collection as discussed in 2.</w:t>
      </w:r>
      <w:r w:rsidR="00B43D02">
        <w:rPr>
          <w:lang w:eastAsia="ja-JP"/>
        </w:rPr>
        <w:t>3</w:t>
      </w:r>
      <w:r w:rsidR="007B1BBC">
        <w:rPr>
          <w:rFonts w:hint="eastAsia"/>
          <w:lang w:eastAsia="ja-JP"/>
        </w:rPr>
        <w:t>)</w:t>
      </w:r>
      <w:r>
        <w:rPr>
          <w:lang w:eastAsia="zh-CN"/>
        </w:rPr>
        <w:t xml:space="preserve">, </w:t>
      </w:r>
      <w:r>
        <w:rPr>
          <w:bCs/>
          <w:lang w:eastAsia="zh-CN"/>
        </w:rPr>
        <w:t>which have already been studied in Rel-19 to some extent but still need further discussion on solution down selection,</w:t>
      </w:r>
      <w:r w:rsidR="00EA38B0">
        <w:rPr>
          <w:lang w:eastAsia="zh-CN"/>
        </w:rPr>
        <w:t xml:space="preserve"> as 1</w:t>
      </w:r>
      <w:r w:rsidR="00EA38B0" w:rsidRPr="00EA38B0">
        <w:rPr>
          <w:vertAlign w:val="superscript"/>
          <w:lang w:eastAsia="zh-CN"/>
        </w:rPr>
        <w:t>st</w:t>
      </w:r>
      <w:r w:rsidR="00EA38B0" w:rsidRPr="00EA38B0">
        <w:t xml:space="preserve"> </w:t>
      </w:r>
      <w:r w:rsidR="00EA38B0" w:rsidRPr="00EA38B0">
        <w:rPr>
          <w:lang w:eastAsia="zh-CN"/>
        </w:rPr>
        <w:t>priority</w:t>
      </w:r>
      <w:r w:rsidR="00DF4A95">
        <w:rPr>
          <w:lang w:eastAsia="zh-CN"/>
        </w:rPr>
        <w:t xml:space="preserve"> items, and then we can discuss whether or what new use cases can be included.</w:t>
      </w:r>
    </w:p>
    <w:p w14:paraId="4398E5AE" w14:textId="6E94D10A" w:rsidR="00FF2250" w:rsidRDefault="00FF2250" w:rsidP="00700717">
      <w:pPr>
        <w:spacing w:after="120"/>
        <w:rPr>
          <w:b/>
          <w:bCs/>
          <w:lang w:eastAsia="zh-CN"/>
        </w:rPr>
      </w:pPr>
      <w:r w:rsidRPr="00FF2250">
        <w:rPr>
          <w:b/>
          <w:bCs/>
          <w:lang w:eastAsia="zh-CN"/>
        </w:rPr>
        <w:t xml:space="preserve">Proposal 1: </w:t>
      </w:r>
      <w:r w:rsidR="00F06279">
        <w:rPr>
          <w:b/>
          <w:bCs/>
          <w:lang w:eastAsia="zh-CN"/>
        </w:rPr>
        <w:t xml:space="preserve">For Rel-20 </w:t>
      </w:r>
      <w:r w:rsidR="00F06279" w:rsidRPr="00F06279">
        <w:rPr>
          <w:b/>
          <w:bCs/>
          <w:lang w:eastAsia="zh-CN"/>
        </w:rPr>
        <w:t>AI/ML for NG-RAN Phase 3</w:t>
      </w:r>
      <w:r w:rsidR="00F06279">
        <w:rPr>
          <w:b/>
          <w:bCs/>
          <w:lang w:eastAsia="zh-CN"/>
        </w:rPr>
        <w:t xml:space="preserve">, </w:t>
      </w:r>
      <w:r w:rsidRPr="00FF2250">
        <w:rPr>
          <w:b/>
          <w:bCs/>
          <w:lang w:eastAsia="zh-CN"/>
        </w:rPr>
        <w:t>Rel-19 leftover</w:t>
      </w:r>
      <w:r w:rsidR="00722485">
        <w:rPr>
          <w:b/>
          <w:bCs/>
          <w:lang w:eastAsia="zh-CN"/>
        </w:rPr>
        <w:t>s</w:t>
      </w:r>
      <w:r w:rsidR="006D42D2">
        <w:rPr>
          <w:b/>
          <w:bCs/>
          <w:lang w:eastAsia="zh-CN"/>
        </w:rPr>
        <w:t xml:space="preserve"> should be </w:t>
      </w:r>
      <w:r w:rsidR="00B625C2">
        <w:rPr>
          <w:b/>
          <w:bCs/>
          <w:lang w:eastAsia="zh-CN"/>
        </w:rPr>
        <w:t xml:space="preserve">considered </w:t>
      </w:r>
      <w:r w:rsidR="006D42D2">
        <w:rPr>
          <w:b/>
          <w:bCs/>
          <w:lang w:eastAsia="zh-CN"/>
        </w:rPr>
        <w:t>as</w:t>
      </w:r>
      <w:r w:rsidRPr="00FF2250">
        <w:rPr>
          <w:b/>
          <w:bCs/>
          <w:lang w:eastAsia="zh-CN"/>
        </w:rPr>
        <w:t xml:space="preserve"> 1</w:t>
      </w:r>
      <w:r w:rsidRPr="00FF2250">
        <w:rPr>
          <w:b/>
          <w:bCs/>
          <w:vertAlign w:val="superscript"/>
          <w:lang w:eastAsia="zh-CN"/>
        </w:rPr>
        <w:t>st</w:t>
      </w:r>
      <w:r w:rsidRPr="00FF2250">
        <w:rPr>
          <w:b/>
          <w:bCs/>
          <w:lang w:eastAsia="zh-CN"/>
        </w:rPr>
        <w:t xml:space="preserve"> priority</w:t>
      </w:r>
      <w:r w:rsidR="006D42D2">
        <w:rPr>
          <w:b/>
          <w:bCs/>
          <w:lang w:eastAsia="zh-CN"/>
        </w:rPr>
        <w:t xml:space="preserve"> items.</w:t>
      </w:r>
    </w:p>
    <w:p w14:paraId="62A2C0DC" w14:textId="4E1F89F0" w:rsidR="00F2026C" w:rsidRPr="00F2026C" w:rsidRDefault="00F2026C" w:rsidP="00F2026C">
      <w:pPr>
        <w:pStyle w:val="Heading2"/>
        <w:keepLines/>
        <w:spacing w:after="120"/>
        <w:ind w:left="1134" w:hanging="1134"/>
        <w:rPr>
          <w:rFonts w:eastAsia="SimSun"/>
          <w:sz w:val="32"/>
        </w:rPr>
      </w:pPr>
      <w:r>
        <w:rPr>
          <w:rFonts w:eastAsia="SimSun"/>
          <w:sz w:val="32"/>
        </w:rPr>
        <w:t>2.</w:t>
      </w:r>
      <w:r w:rsidR="00B43D02">
        <w:rPr>
          <w:rFonts w:eastAsia="SimSun"/>
          <w:sz w:val="32"/>
        </w:rPr>
        <w:t>3</w:t>
      </w:r>
      <w:r>
        <w:rPr>
          <w:rFonts w:eastAsia="SimSun"/>
          <w:sz w:val="32"/>
        </w:rPr>
        <w:tab/>
      </w:r>
      <w:r w:rsidR="0067570B">
        <w:rPr>
          <w:rFonts w:eastAsia="SimSun"/>
          <w:sz w:val="32"/>
        </w:rPr>
        <w:t xml:space="preserve">SI </w:t>
      </w:r>
      <w:r w:rsidR="001961DE">
        <w:rPr>
          <w:rFonts w:eastAsia="SimSun"/>
          <w:sz w:val="32"/>
        </w:rPr>
        <w:t>o</w:t>
      </w:r>
      <w:r w:rsidRPr="00FF2250">
        <w:rPr>
          <w:rFonts w:eastAsia="SimSun"/>
          <w:sz w:val="32"/>
        </w:rPr>
        <w:t>bjectiv</w:t>
      </w:r>
      <w:r w:rsidRPr="00422C72">
        <w:rPr>
          <w:rFonts w:eastAsia="SimSun"/>
          <w:sz w:val="32"/>
        </w:rPr>
        <w:t>e</w:t>
      </w:r>
      <w:r w:rsidR="0067570B">
        <w:rPr>
          <w:rFonts w:eastAsia="SimSun"/>
          <w:sz w:val="32"/>
        </w:rPr>
        <w:t>s</w:t>
      </w:r>
    </w:p>
    <w:p w14:paraId="38491D5B" w14:textId="57435BD1" w:rsidR="00F53646" w:rsidRPr="00F53646" w:rsidRDefault="00F53646" w:rsidP="00700717">
      <w:pPr>
        <w:spacing w:after="120"/>
        <w:rPr>
          <w:rFonts w:eastAsiaTheme="minorEastAsia"/>
          <w:lang w:eastAsia="zh-CN"/>
        </w:rPr>
      </w:pPr>
      <w:r>
        <w:rPr>
          <w:lang w:eastAsia="zh-CN"/>
        </w:rPr>
        <w:t xml:space="preserve">Based on our contribution [2] [3] and also </w:t>
      </w:r>
      <w:r w:rsidR="00C617C8">
        <w:rPr>
          <w:lang w:eastAsia="zh-CN"/>
        </w:rPr>
        <w:t>taking into account the abovementioned WF and the latest progress of the ongoing Rel-19 AI/ML for NG-RAN WI</w:t>
      </w:r>
      <w:r>
        <w:rPr>
          <w:lang w:eastAsia="zh-CN"/>
        </w:rPr>
        <w:t>, b</w:t>
      </w:r>
      <w:r w:rsidRPr="00386AF8">
        <w:rPr>
          <w:lang w:eastAsia="zh-CN"/>
        </w:rPr>
        <w:t xml:space="preserve">elow </w:t>
      </w:r>
      <w:r>
        <w:rPr>
          <w:lang w:eastAsia="zh-CN"/>
        </w:rPr>
        <w:t xml:space="preserve">lists </w:t>
      </w:r>
      <w:r w:rsidRPr="00386AF8">
        <w:rPr>
          <w:lang w:eastAsia="zh-CN"/>
        </w:rPr>
        <w:t xml:space="preserve">our </w:t>
      </w:r>
      <w:r>
        <w:rPr>
          <w:lang w:eastAsia="zh-CN"/>
        </w:rPr>
        <w:t>preferred Rel-20</w:t>
      </w:r>
      <w:r w:rsidRPr="00386AF8">
        <w:rPr>
          <w:lang w:eastAsia="zh-CN"/>
        </w:rPr>
        <w:t xml:space="preserve"> use cases</w:t>
      </w:r>
      <w:r>
        <w:rPr>
          <w:rFonts w:eastAsiaTheme="minorEastAsia" w:hint="eastAsia"/>
          <w:lang w:eastAsia="zh-CN"/>
        </w:rPr>
        <w:t xml:space="preserve"> </w:t>
      </w:r>
      <w:r w:rsidRPr="009E6ADE">
        <w:rPr>
          <w:rFonts w:eastAsiaTheme="minorEastAsia"/>
          <w:lang w:eastAsia="zh-CN"/>
        </w:rPr>
        <w:t>in order of priority</w:t>
      </w:r>
      <w:r w:rsidRPr="00386AF8">
        <w:rPr>
          <w:lang w:eastAsia="zh-CN"/>
        </w:rPr>
        <w:t>.</w:t>
      </w:r>
    </w:p>
    <w:p w14:paraId="30662178" w14:textId="25B29ADA" w:rsidR="00F53646" w:rsidRPr="00F53646" w:rsidRDefault="00704C3E" w:rsidP="00700717">
      <w:pPr>
        <w:numPr>
          <w:ilvl w:val="0"/>
          <w:numId w:val="14"/>
        </w:numPr>
        <w:tabs>
          <w:tab w:val="num" w:pos="720"/>
        </w:tabs>
        <w:spacing w:after="120"/>
        <w:rPr>
          <w:b/>
          <w:bCs/>
          <w:lang w:val="en-US" w:eastAsia="zh-CN"/>
        </w:rPr>
      </w:pPr>
      <w:r>
        <w:rPr>
          <w:b/>
          <w:bCs/>
          <w:lang w:val="en-US" w:eastAsia="zh-CN"/>
        </w:rPr>
        <w:lastRenderedPageBreak/>
        <w:t>C</w:t>
      </w:r>
      <w:r w:rsidR="00F53646" w:rsidRPr="004647AF">
        <w:rPr>
          <w:b/>
          <w:bCs/>
          <w:lang w:val="en-US" w:eastAsia="zh-CN"/>
        </w:rPr>
        <w:t>ontinuous MDT collection</w:t>
      </w:r>
      <w:r>
        <w:rPr>
          <w:b/>
          <w:bCs/>
          <w:lang w:val="en-US" w:eastAsia="zh-CN"/>
        </w:rPr>
        <w:t xml:space="preserve"> (</w:t>
      </w:r>
      <w:r w:rsidRPr="00372340">
        <w:rPr>
          <w:b/>
          <w:bCs/>
          <w:lang w:val="en-US" w:eastAsia="zh-CN"/>
        </w:rPr>
        <w:t>normative work</w:t>
      </w:r>
      <w:r>
        <w:rPr>
          <w:b/>
          <w:bCs/>
          <w:lang w:val="en-US" w:eastAsia="zh-CN"/>
        </w:rPr>
        <w:t>)</w:t>
      </w:r>
    </w:p>
    <w:p w14:paraId="2ACCDAB9" w14:textId="02D8F987" w:rsidR="00BA3A2A" w:rsidRDefault="00BA261B" w:rsidP="00700717">
      <w:pPr>
        <w:spacing w:after="120"/>
        <w:rPr>
          <w:lang w:val="en-US" w:eastAsia="zh-CN"/>
        </w:rPr>
      </w:pPr>
      <w:r>
        <w:rPr>
          <w:lang w:eastAsia="zh-CN"/>
        </w:rPr>
        <w:t xml:space="preserve">For </w:t>
      </w:r>
      <w:r w:rsidR="00D33381">
        <w:rPr>
          <w:lang w:eastAsia="zh-CN"/>
        </w:rPr>
        <w:t xml:space="preserve">Rel-19 </w:t>
      </w:r>
      <w:r w:rsidR="00D33381" w:rsidRPr="00D33381">
        <w:rPr>
          <w:lang w:eastAsia="zh-CN"/>
        </w:rPr>
        <w:t>AI/ML for NG-RAN WI</w:t>
      </w:r>
      <w:r w:rsidR="00BA3A2A">
        <w:rPr>
          <w:lang w:eastAsia="zh-CN"/>
        </w:rPr>
        <w:t xml:space="preserve">, </w:t>
      </w:r>
      <w:r w:rsidR="00A52E13">
        <w:rPr>
          <w:lang w:eastAsia="zh-CN"/>
        </w:rPr>
        <w:t>all the sub-topics progressed well</w:t>
      </w:r>
      <w:r>
        <w:rPr>
          <w:lang w:eastAsia="zh-CN"/>
        </w:rPr>
        <w:t xml:space="preserve"> until now</w:t>
      </w:r>
      <w:r w:rsidR="00734BB3">
        <w:rPr>
          <w:lang w:eastAsia="zh-CN"/>
        </w:rPr>
        <w:t xml:space="preserve">. However, for </w:t>
      </w:r>
      <w:r w:rsidR="00734BB3">
        <w:rPr>
          <w:lang w:val="en-US" w:eastAsia="zh-CN"/>
        </w:rPr>
        <w:t>c</w:t>
      </w:r>
      <w:r w:rsidR="00734BB3" w:rsidRPr="00CA288B">
        <w:rPr>
          <w:lang w:val="en-US" w:eastAsia="zh-CN"/>
        </w:rPr>
        <w:t xml:space="preserve">ontinuous MDT </w:t>
      </w:r>
      <w:r w:rsidR="00734BB3">
        <w:rPr>
          <w:lang w:val="en-US" w:eastAsia="zh-CN"/>
        </w:rPr>
        <w:t>c</w:t>
      </w:r>
      <w:r w:rsidR="00734BB3" w:rsidRPr="00CA288B">
        <w:rPr>
          <w:lang w:val="en-US" w:eastAsia="zh-CN"/>
        </w:rPr>
        <w:t>ollection</w:t>
      </w:r>
      <w:r w:rsidR="00734BB3">
        <w:rPr>
          <w:lang w:val="en-US" w:eastAsia="zh-CN"/>
        </w:rPr>
        <w:t xml:space="preserve">, </w:t>
      </w:r>
      <w:r w:rsidR="00B80897">
        <w:rPr>
          <w:lang w:val="en-US" w:eastAsia="zh-CN"/>
        </w:rPr>
        <w:t xml:space="preserve">even though RAN3 already identified the </w:t>
      </w:r>
      <w:r w:rsidR="002135B0">
        <w:rPr>
          <w:lang w:val="en-US" w:eastAsia="zh-CN"/>
        </w:rPr>
        <w:t>potential solutions</w:t>
      </w:r>
      <w:r w:rsidR="00B80897">
        <w:rPr>
          <w:lang w:val="en-US" w:eastAsia="zh-CN"/>
        </w:rPr>
        <w:t xml:space="preserve"> and </w:t>
      </w:r>
      <w:r w:rsidR="000F30F1">
        <w:rPr>
          <w:lang w:val="en-US" w:eastAsia="zh-CN"/>
        </w:rPr>
        <w:t xml:space="preserve">coordinated with SA5 on it in </w:t>
      </w:r>
      <w:r w:rsidR="00722485">
        <w:rPr>
          <w:lang w:val="en-US" w:eastAsia="zh-CN"/>
        </w:rPr>
        <w:t xml:space="preserve">the </w:t>
      </w:r>
      <w:r w:rsidR="000F30F1">
        <w:rPr>
          <w:lang w:val="en-US" w:eastAsia="zh-CN"/>
        </w:rPr>
        <w:t>p</w:t>
      </w:r>
      <w:r w:rsidR="00722485">
        <w:rPr>
          <w:lang w:val="en-US" w:eastAsia="zh-CN"/>
        </w:rPr>
        <w:t>r</w:t>
      </w:r>
      <w:r w:rsidR="000F30F1">
        <w:rPr>
          <w:lang w:val="en-US" w:eastAsia="zh-CN"/>
        </w:rPr>
        <w:t>evious meeting</w:t>
      </w:r>
      <w:r w:rsidR="002135B0">
        <w:rPr>
          <w:lang w:val="en-US" w:eastAsia="zh-CN"/>
        </w:rPr>
        <w:t xml:space="preserve">, </w:t>
      </w:r>
      <w:r w:rsidR="00663F62">
        <w:rPr>
          <w:lang w:val="en-US" w:eastAsia="zh-CN"/>
        </w:rPr>
        <w:t xml:space="preserve">SA5 cannot finalize the solution without </w:t>
      </w:r>
      <w:r w:rsidR="00734BB3">
        <w:rPr>
          <w:lang w:val="en-US" w:eastAsia="zh-CN"/>
        </w:rPr>
        <w:t>RAN3</w:t>
      </w:r>
      <w:r w:rsidR="00663F62">
        <w:rPr>
          <w:lang w:val="en-US" w:eastAsia="zh-CN"/>
        </w:rPr>
        <w:t xml:space="preserve">’s clarification on some </w:t>
      </w:r>
      <w:r w:rsidR="00CD151F" w:rsidRPr="00CD151F">
        <w:rPr>
          <w:lang w:val="en-US" w:eastAsia="zh-CN"/>
        </w:rPr>
        <w:t>details</w:t>
      </w:r>
      <w:r w:rsidR="004D7EDA">
        <w:rPr>
          <w:lang w:val="en-US" w:eastAsia="zh-CN"/>
        </w:rPr>
        <w:t xml:space="preserve"> and </w:t>
      </w:r>
      <w:r w:rsidR="00ED42AA">
        <w:rPr>
          <w:lang w:val="en-US" w:eastAsia="zh-CN"/>
        </w:rPr>
        <w:t>thus</w:t>
      </w:r>
      <w:r w:rsidR="004D7EDA">
        <w:rPr>
          <w:lang w:val="en-US" w:eastAsia="zh-CN"/>
        </w:rPr>
        <w:t xml:space="preserve"> one reply LS</w:t>
      </w:r>
      <w:r w:rsidR="0050711F">
        <w:rPr>
          <w:lang w:val="en-US" w:eastAsia="zh-CN"/>
        </w:rPr>
        <w:t xml:space="preserve"> [4]</w:t>
      </w:r>
      <w:r w:rsidR="004D7EDA">
        <w:rPr>
          <w:lang w:val="en-US" w:eastAsia="zh-CN"/>
        </w:rPr>
        <w:t xml:space="preserve"> was sent out to SA5</w:t>
      </w:r>
      <w:r w:rsidR="00667ADC">
        <w:rPr>
          <w:lang w:val="en-US" w:eastAsia="zh-CN"/>
        </w:rPr>
        <w:t xml:space="preserve"> in last RAN3#128 meeting</w:t>
      </w:r>
      <w:r w:rsidR="004D7EDA">
        <w:rPr>
          <w:lang w:val="en-US" w:eastAsia="zh-CN"/>
        </w:rPr>
        <w:t>.</w:t>
      </w:r>
      <w:r w:rsidR="00667ADC">
        <w:rPr>
          <w:lang w:val="en-US" w:eastAsia="zh-CN"/>
        </w:rPr>
        <w:t xml:space="preserve"> </w:t>
      </w:r>
      <w:r w:rsidR="00D93658">
        <w:rPr>
          <w:lang w:val="en-US" w:eastAsia="zh-CN"/>
        </w:rPr>
        <w:t>Considering RAN3 may</w:t>
      </w:r>
      <w:r w:rsidR="002773F5">
        <w:rPr>
          <w:lang w:val="en-US" w:eastAsia="zh-CN"/>
        </w:rPr>
        <w:t xml:space="preserve"> still</w:t>
      </w:r>
      <w:r w:rsidR="00D93658">
        <w:rPr>
          <w:lang w:val="en-US" w:eastAsia="zh-CN"/>
        </w:rPr>
        <w:t xml:space="preserve"> need to discuss the RAN3 impact based on SA5’s reply</w:t>
      </w:r>
      <w:r w:rsidR="002773F5">
        <w:rPr>
          <w:lang w:val="en-US" w:eastAsia="zh-CN"/>
        </w:rPr>
        <w:t>, for example, how to keep m</w:t>
      </w:r>
      <w:r w:rsidR="002773F5" w:rsidRPr="002773F5">
        <w:rPr>
          <w:lang w:val="en-US" w:eastAsia="zh-CN"/>
        </w:rPr>
        <w:t xml:space="preserve">easurement </w:t>
      </w:r>
      <w:r w:rsidR="002773F5">
        <w:rPr>
          <w:lang w:val="en-US" w:eastAsia="zh-CN"/>
        </w:rPr>
        <w:t>c</w:t>
      </w:r>
      <w:r w:rsidR="002773F5" w:rsidRPr="002773F5">
        <w:rPr>
          <w:lang w:val="en-US" w:eastAsia="zh-CN"/>
        </w:rPr>
        <w:t>ontinuity</w:t>
      </w:r>
      <w:r w:rsidR="002773F5">
        <w:rPr>
          <w:lang w:val="en-US" w:eastAsia="zh-CN"/>
        </w:rPr>
        <w:t xml:space="preserve"> after handover, </w:t>
      </w:r>
      <w:r w:rsidR="001A6A41">
        <w:rPr>
          <w:lang w:val="en-US" w:eastAsia="zh-CN"/>
        </w:rPr>
        <w:t xml:space="preserve">if RAN3 cannot receive the SA5 reply LS </w:t>
      </w:r>
      <w:r w:rsidR="008F17A0">
        <w:rPr>
          <w:lang w:val="en-US" w:eastAsia="zh-CN"/>
        </w:rPr>
        <w:t xml:space="preserve">in time </w:t>
      </w:r>
      <w:r w:rsidR="001A6A41">
        <w:rPr>
          <w:lang w:val="en-US" w:eastAsia="zh-CN"/>
        </w:rPr>
        <w:t xml:space="preserve">and finalize RAN3 part in next RAN3#129 meeting, </w:t>
      </w:r>
      <w:r w:rsidR="00832163">
        <w:rPr>
          <w:lang w:val="en-US" w:eastAsia="zh-CN"/>
        </w:rPr>
        <w:t xml:space="preserve">we propose to continue the </w:t>
      </w:r>
      <w:r w:rsidR="00832163" w:rsidRPr="00CA288B">
        <w:rPr>
          <w:lang w:val="en-US" w:eastAsia="zh-CN"/>
        </w:rPr>
        <w:t>normative work</w:t>
      </w:r>
      <w:r w:rsidR="00832163">
        <w:rPr>
          <w:lang w:val="en-US" w:eastAsia="zh-CN"/>
        </w:rPr>
        <w:t xml:space="preserve"> based on SA5’s reply in Rel-20.</w:t>
      </w:r>
    </w:p>
    <w:p w14:paraId="2E1D2901" w14:textId="52822FC7" w:rsidR="00372340" w:rsidRPr="00372340" w:rsidRDefault="00372340" w:rsidP="00700717">
      <w:pPr>
        <w:spacing w:after="120"/>
        <w:rPr>
          <w:b/>
          <w:bCs/>
          <w:lang w:val="en-US" w:eastAsia="zh-CN"/>
        </w:rPr>
      </w:pPr>
      <w:r w:rsidRPr="00372340">
        <w:rPr>
          <w:b/>
          <w:bCs/>
          <w:lang w:val="en-US" w:eastAsia="zh-CN"/>
        </w:rPr>
        <w:t xml:space="preserve">Proposal </w:t>
      </w:r>
      <w:r w:rsidRPr="00372340">
        <w:rPr>
          <w:rFonts w:hint="eastAsia"/>
          <w:b/>
          <w:bCs/>
          <w:lang w:val="en-US" w:eastAsia="zh-CN"/>
        </w:rPr>
        <w:t>2</w:t>
      </w:r>
      <w:r w:rsidRPr="00372340">
        <w:rPr>
          <w:b/>
          <w:bCs/>
          <w:lang w:val="en-US" w:eastAsia="zh-CN"/>
        </w:rPr>
        <w:t>:</w:t>
      </w:r>
      <w:r w:rsidR="009C1CAF">
        <w:rPr>
          <w:b/>
          <w:bCs/>
          <w:lang w:val="en-US" w:eastAsia="zh-CN"/>
        </w:rPr>
        <w:t xml:space="preserve"> </w:t>
      </w:r>
      <w:r w:rsidR="0065186E">
        <w:rPr>
          <w:b/>
          <w:bCs/>
          <w:lang w:val="en-US" w:eastAsia="zh-CN"/>
        </w:rPr>
        <w:t xml:space="preserve">Continue the </w:t>
      </w:r>
      <w:r w:rsidR="0065186E" w:rsidRPr="00372340">
        <w:rPr>
          <w:b/>
          <w:bCs/>
          <w:lang w:val="en-US" w:eastAsia="zh-CN"/>
        </w:rPr>
        <w:t xml:space="preserve">normative work </w:t>
      </w:r>
      <w:r w:rsidR="0065186E">
        <w:rPr>
          <w:b/>
          <w:bCs/>
          <w:lang w:val="en-US" w:eastAsia="zh-CN"/>
        </w:rPr>
        <w:t xml:space="preserve">for </w:t>
      </w:r>
      <w:r w:rsidRPr="00372340">
        <w:rPr>
          <w:b/>
          <w:bCs/>
          <w:lang w:val="en-US" w:eastAsia="zh-CN"/>
        </w:rPr>
        <w:t xml:space="preserve">continuous MDT collection </w:t>
      </w:r>
      <w:r w:rsidR="0065186E">
        <w:rPr>
          <w:b/>
          <w:bCs/>
          <w:lang w:val="en-US" w:eastAsia="zh-CN"/>
        </w:rPr>
        <w:t>b</w:t>
      </w:r>
      <w:r w:rsidRPr="00372340">
        <w:rPr>
          <w:b/>
          <w:bCs/>
          <w:lang w:val="en-US" w:eastAsia="zh-CN"/>
        </w:rPr>
        <w:t>ased on SA5 solution</w:t>
      </w:r>
      <w:r>
        <w:rPr>
          <w:b/>
          <w:bCs/>
          <w:lang w:val="en-US" w:eastAsia="zh-CN"/>
        </w:rPr>
        <w:t xml:space="preserve"> </w:t>
      </w:r>
      <w:r w:rsidRPr="00B130B8">
        <w:rPr>
          <w:b/>
          <w:bCs/>
          <w:lang w:val="en-US" w:eastAsia="zh-CN"/>
        </w:rPr>
        <w:t>in Rel-20</w:t>
      </w:r>
      <w:r>
        <w:rPr>
          <w:b/>
          <w:bCs/>
          <w:lang w:val="en-US" w:eastAsia="zh-CN"/>
        </w:rPr>
        <w:t xml:space="preserve"> SI</w:t>
      </w:r>
      <w:r w:rsidRPr="00B130B8">
        <w:rPr>
          <w:b/>
          <w:bCs/>
          <w:lang w:val="en-US" w:eastAsia="zh-CN"/>
        </w:rPr>
        <w:t>.</w:t>
      </w:r>
    </w:p>
    <w:p w14:paraId="72D18FB7" w14:textId="77777777" w:rsidR="009E6ADE" w:rsidRDefault="009E6ADE" w:rsidP="009E6ADE">
      <w:pPr>
        <w:numPr>
          <w:ilvl w:val="0"/>
          <w:numId w:val="14"/>
        </w:numPr>
        <w:tabs>
          <w:tab w:val="num" w:pos="720"/>
        </w:tabs>
        <w:spacing w:after="120"/>
        <w:rPr>
          <w:b/>
          <w:bCs/>
          <w:lang w:val="en-US" w:eastAsia="zh-CN"/>
        </w:rPr>
      </w:pPr>
      <w:r w:rsidRPr="00FF2250">
        <w:rPr>
          <w:b/>
          <w:bCs/>
          <w:lang w:val="en-US" w:eastAsia="zh-CN"/>
        </w:rPr>
        <w:t xml:space="preserve">AI/ML based </w:t>
      </w:r>
      <w:r>
        <w:rPr>
          <w:b/>
          <w:bCs/>
          <w:lang w:val="en-US" w:eastAsia="zh-CN"/>
        </w:rPr>
        <w:t>RV</w:t>
      </w:r>
      <w:r w:rsidRPr="00FF2250">
        <w:rPr>
          <w:b/>
          <w:bCs/>
          <w:lang w:val="en-US" w:eastAsia="zh-CN"/>
        </w:rPr>
        <w:t xml:space="preserve">QoE prediction </w:t>
      </w:r>
    </w:p>
    <w:p w14:paraId="6C835950" w14:textId="58E96CE2" w:rsidR="009E6ADE" w:rsidRDefault="009E6ADE" w:rsidP="009E6ADE">
      <w:pPr>
        <w:spacing w:after="120"/>
        <w:rPr>
          <w:lang w:val="en-US" w:eastAsia="zh-CN"/>
        </w:rPr>
      </w:pPr>
      <w:r w:rsidRPr="00CD0447">
        <w:rPr>
          <w:lang w:val="en-US" w:eastAsia="zh-CN"/>
        </w:rPr>
        <w:t xml:space="preserve">5G QoE measurement collection </w:t>
      </w:r>
      <w:r w:rsidR="00722485">
        <w:rPr>
          <w:lang w:val="en-US" w:eastAsia="zh-CN"/>
        </w:rPr>
        <w:t xml:space="preserve">is </w:t>
      </w:r>
      <w:r>
        <w:rPr>
          <w:lang w:val="en-US" w:eastAsia="zh-CN"/>
        </w:rPr>
        <w:t xml:space="preserve">a mechanism </w:t>
      </w:r>
      <w:r w:rsidRPr="00CD0447">
        <w:rPr>
          <w:lang w:val="en-US" w:eastAsia="zh-CN"/>
        </w:rPr>
        <w:t xml:space="preserve">targeting </w:t>
      </w:r>
      <w:r>
        <w:rPr>
          <w:lang w:val="en-US" w:eastAsia="zh-CN"/>
        </w:rPr>
        <w:t>at</w:t>
      </w:r>
      <w:r w:rsidRPr="00CD0447">
        <w:rPr>
          <w:lang w:val="en-US" w:eastAsia="zh-CN"/>
        </w:rPr>
        <w:t xml:space="preserve"> collect</w:t>
      </w:r>
      <w:r>
        <w:rPr>
          <w:lang w:val="en-US" w:eastAsia="zh-CN"/>
        </w:rPr>
        <w:t>ing</w:t>
      </w:r>
      <w:r w:rsidRPr="00CD0447">
        <w:rPr>
          <w:lang w:val="en-US" w:eastAsia="zh-CN"/>
        </w:rPr>
        <w:t xml:space="preserve"> application layer measurements from</w:t>
      </w:r>
      <w:r>
        <w:rPr>
          <w:lang w:val="en-US" w:eastAsia="zh-CN"/>
        </w:rPr>
        <w:t xml:space="preserve"> UEs</w:t>
      </w:r>
      <w:r w:rsidRPr="00CD0447">
        <w:rPr>
          <w:lang w:val="en-US" w:eastAsia="zh-CN"/>
        </w:rPr>
        <w:t>. QoE metrics include average throughput, initial playout delay, buffer level.</w:t>
      </w:r>
      <w:r>
        <w:rPr>
          <w:lang w:val="en-US" w:eastAsia="zh-CN"/>
        </w:rPr>
        <w:t xml:space="preserve"> </w:t>
      </w:r>
    </w:p>
    <w:p w14:paraId="06063964" w14:textId="77777777" w:rsidR="009E6ADE" w:rsidRPr="00066291" w:rsidRDefault="009E6ADE" w:rsidP="009E6ADE">
      <w:pPr>
        <w:spacing w:after="120"/>
        <w:rPr>
          <w:lang w:eastAsia="ja-JP"/>
        </w:rPr>
      </w:pPr>
      <w:r>
        <w:rPr>
          <w:lang w:val="en-US" w:eastAsia="zh-CN"/>
        </w:rPr>
        <w:t xml:space="preserve">In order to </w:t>
      </w:r>
      <w:r w:rsidRPr="00FF2250">
        <w:rPr>
          <w:lang w:val="en-US" w:eastAsia="zh-CN"/>
        </w:rPr>
        <w:t>optimiz</w:t>
      </w:r>
      <w:r>
        <w:rPr>
          <w:lang w:val="en-US" w:eastAsia="zh-CN"/>
        </w:rPr>
        <w:t>e</w:t>
      </w:r>
      <w:r w:rsidRPr="00FF2250">
        <w:rPr>
          <w:lang w:val="en-US" w:eastAsia="zh-CN"/>
        </w:rPr>
        <w:t xml:space="preserve"> resource allocation per UE to improve user experience</w:t>
      </w:r>
      <w:r>
        <w:rPr>
          <w:lang w:val="en-US" w:eastAsia="zh-CN"/>
        </w:rPr>
        <w:t xml:space="preserve">, QoE prediction by AI/ML model can be used </w:t>
      </w:r>
      <w:r>
        <w:rPr>
          <w:lang w:eastAsia="zh-CN"/>
        </w:rPr>
        <w:t xml:space="preserve">in </w:t>
      </w:r>
      <w:r>
        <w:rPr>
          <w:lang w:eastAsia="ja-JP"/>
        </w:rPr>
        <w:t>gNB</w:t>
      </w:r>
      <w:r>
        <w:rPr>
          <w:lang w:eastAsia="zh-CN"/>
        </w:rPr>
        <w:t xml:space="preserve"> for better resource reallocation. In case of not impacting legacy QoE mechanism, only the </w:t>
      </w:r>
      <w:r>
        <w:rPr>
          <w:rFonts w:eastAsia="Yu Mincho"/>
          <w:lang w:eastAsia="ja-JP"/>
        </w:rPr>
        <w:t xml:space="preserve">QoE metrics that are visible to </w:t>
      </w:r>
      <w:r>
        <w:rPr>
          <w:lang w:eastAsia="ja-JP"/>
        </w:rPr>
        <w:t>NG-RAN</w:t>
      </w:r>
      <w:r>
        <w:rPr>
          <w:rFonts w:eastAsia="Yu Mincho"/>
          <w:lang w:eastAsia="ja-JP"/>
        </w:rPr>
        <w:t xml:space="preserve"> can be considered as input data for AI/ML model in gNB, and therefore we suggest to focus on RVQoE prediction in this use case. The study can include e.g. </w:t>
      </w:r>
      <w:r w:rsidRPr="00066291">
        <w:rPr>
          <w:rFonts w:hint="eastAsia"/>
          <w:lang w:val="en-US" w:eastAsia="zh-CN"/>
        </w:rPr>
        <w:t>RVQoE</w:t>
      </w:r>
      <w:r w:rsidRPr="00066291">
        <w:rPr>
          <w:lang w:val="en-US" w:eastAsia="zh-CN"/>
        </w:rPr>
        <w:t xml:space="preserve"> </w:t>
      </w:r>
      <w:r w:rsidRPr="00CD0447">
        <w:rPr>
          <w:lang w:val="en-US" w:eastAsia="zh-CN"/>
        </w:rPr>
        <w:t>measurement collection</w:t>
      </w:r>
      <w:r>
        <w:rPr>
          <w:lang w:val="en-US" w:eastAsia="zh-CN"/>
        </w:rPr>
        <w:t xml:space="preserve"> for AI/ML model training and inference, future </w:t>
      </w:r>
      <w:r w:rsidRPr="00066291">
        <w:rPr>
          <w:lang w:val="en-US" w:eastAsia="zh-CN"/>
        </w:rPr>
        <w:t>RV</w:t>
      </w:r>
      <w:r w:rsidRPr="00FF2250">
        <w:rPr>
          <w:lang w:val="en-US" w:eastAsia="zh-CN"/>
        </w:rPr>
        <w:t>QoE prediction</w:t>
      </w:r>
      <w:r>
        <w:rPr>
          <w:lang w:val="en-US" w:eastAsia="zh-CN"/>
        </w:rPr>
        <w:t xml:space="preserve"> for specific UE(s), </w:t>
      </w:r>
      <w:r w:rsidRPr="00066291">
        <w:rPr>
          <w:lang w:val="en-US" w:eastAsia="zh-CN"/>
        </w:rPr>
        <w:t>QoE prediction exchange over Xn interface for better handover decision</w:t>
      </w:r>
      <w:r>
        <w:rPr>
          <w:lang w:val="en-US" w:eastAsia="zh-CN"/>
        </w:rPr>
        <w:t xml:space="preserve"> or whole network optimization and actual RVQoE measurements feedback for model performance monitoring</w:t>
      </w:r>
      <w:r w:rsidRPr="00066291">
        <w:rPr>
          <w:lang w:val="en-US" w:eastAsia="zh-CN"/>
        </w:rPr>
        <w:t>.</w:t>
      </w:r>
    </w:p>
    <w:p w14:paraId="37D47763" w14:textId="6B2F063A" w:rsidR="009E6ADE" w:rsidRPr="002F693B" w:rsidRDefault="009E6ADE" w:rsidP="009E6ADE">
      <w:pPr>
        <w:spacing w:after="120"/>
        <w:rPr>
          <w:rFonts w:eastAsiaTheme="minorEastAsia"/>
          <w:b/>
          <w:bCs/>
          <w:lang w:val="en-US" w:eastAsia="zh-CN"/>
        </w:rPr>
      </w:pPr>
      <w:r w:rsidRPr="00B130B8">
        <w:rPr>
          <w:rFonts w:eastAsiaTheme="minorEastAsia"/>
          <w:b/>
          <w:bCs/>
          <w:lang w:val="en-US" w:eastAsia="zh-CN"/>
        </w:rPr>
        <w:t xml:space="preserve">Proposal </w:t>
      </w:r>
      <w:r w:rsidR="002645B6">
        <w:rPr>
          <w:rFonts w:eastAsiaTheme="minorEastAsia"/>
          <w:b/>
          <w:bCs/>
          <w:lang w:val="en-US" w:eastAsia="zh-CN"/>
        </w:rPr>
        <w:t>3</w:t>
      </w:r>
      <w:r w:rsidRPr="00B130B8">
        <w:rPr>
          <w:rFonts w:eastAsiaTheme="minorEastAsia"/>
          <w:b/>
          <w:bCs/>
          <w:lang w:val="en-US" w:eastAsia="zh-CN"/>
        </w:rPr>
        <w:t xml:space="preserve">: </w:t>
      </w:r>
      <w:r>
        <w:rPr>
          <w:rFonts w:eastAsiaTheme="minorEastAsia"/>
          <w:b/>
          <w:bCs/>
          <w:lang w:val="en-US" w:eastAsia="zh-CN"/>
        </w:rPr>
        <w:t xml:space="preserve">Study on RVQoE predication </w:t>
      </w:r>
      <w:r>
        <w:rPr>
          <w:rFonts w:eastAsiaTheme="minorEastAsia" w:hint="eastAsia"/>
          <w:b/>
          <w:bCs/>
          <w:lang w:val="en-US" w:eastAsia="zh-CN"/>
        </w:rPr>
        <w:t>is suggested to be conducted</w:t>
      </w:r>
      <w:r>
        <w:rPr>
          <w:b/>
          <w:bCs/>
          <w:lang w:val="en-US" w:eastAsia="zh-CN"/>
        </w:rPr>
        <w:t xml:space="preserve"> </w:t>
      </w:r>
      <w:r w:rsidRPr="00B130B8">
        <w:rPr>
          <w:b/>
          <w:bCs/>
          <w:lang w:val="en-US" w:eastAsia="zh-CN"/>
        </w:rPr>
        <w:t>in Rel-20</w:t>
      </w:r>
      <w:r>
        <w:rPr>
          <w:b/>
          <w:bCs/>
          <w:lang w:val="en-US" w:eastAsia="zh-CN"/>
        </w:rPr>
        <w:t xml:space="preserve"> SI</w:t>
      </w:r>
      <w:r w:rsidRPr="00B130B8">
        <w:rPr>
          <w:b/>
          <w:bCs/>
          <w:lang w:val="en-US" w:eastAsia="zh-CN"/>
        </w:rPr>
        <w:t>.</w:t>
      </w:r>
    </w:p>
    <w:p w14:paraId="30BAB823" w14:textId="77777777" w:rsidR="00FF2250" w:rsidRPr="00FF2250" w:rsidRDefault="00FF2250" w:rsidP="006F67A7">
      <w:pPr>
        <w:numPr>
          <w:ilvl w:val="0"/>
          <w:numId w:val="14"/>
        </w:numPr>
        <w:spacing w:after="120"/>
        <w:rPr>
          <w:b/>
          <w:bCs/>
          <w:lang w:eastAsia="zh-CN"/>
        </w:rPr>
      </w:pPr>
      <w:r w:rsidRPr="00FF2250">
        <w:rPr>
          <w:b/>
          <w:bCs/>
          <w:lang w:val="en-US" w:eastAsia="zh-CN"/>
        </w:rPr>
        <w:t>Finer granularity energy saving</w:t>
      </w:r>
    </w:p>
    <w:p w14:paraId="24F4B917" w14:textId="2529ACA3" w:rsidR="009F7E53" w:rsidRDefault="001111F4" w:rsidP="007059AA">
      <w:pPr>
        <w:spacing w:after="120"/>
        <w:rPr>
          <w:lang w:val="en-US" w:eastAsia="zh-CN"/>
        </w:rPr>
      </w:pPr>
      <w:r>
        <w:rPr>
          <w:lang w:val="en-US" w:eastAsia="zh-CN"/>
        </w:rPr>
        <w:t>Nowadays o</w:t>
      </w:r>
      <w:r w:rsidRPr="009F7E53">
        <w:rPr>
          <w:lang w:val="en-US" w:eastAsia="zh-CN"/>
        </w:rPr>
        <w:t xml:space="preserve">perators rank sustainability as the most important area </w:t>
      </w:r>
      <w:r>
        <w:rPr>
          <w:lang w:val="en-US" w:eastAsia="zh-CN"/>
        </w:rPr>
        <w:t>for their</w:t>
      </w:r>
      <w:r w:rsidRPr="009F7E53">
        <w:rPr>
          <w:lang w:val="en-US" w:eastAsia="zh-CN"/>
        </w:rPr>
        <w:t xml:space="preserve"> network</w:t>
      </w:r>
      <w:r>
        <w:rPr>
          <w:lang w:val="en-US" w:eastAsia="zh-CN"/>
        </w:rPr>
        <w:t xml:space="preserve"> development</w:t>
      </w:r>
      <w:r w:rsidRPr="009F7E53">
        <w:rPr>
          <w:lang w:val="en-US" w:eastAsia="zh-CN"/>
        </w:rPr>
        <w:t xml:space="preserve">. </w:t>
      </w:r>
      <w:r w:rsidR="00FF2250" w:rsidRPr="00FF2250">
        <w:rPr>
          <w:lang w:val="en-US" w:eastAsia="zh-CN"/>
        </w:rPr>
        <w:t xml:space="preserve">Energy saving is an </w:t>
      </w:r>
      <w:r w:rsidR="00C80C70" w:rsidRPr="00FF2250">
        <w:rPr>
          <w:lang w:val="en-US" w:eastAsia="zh-CN"/>
        </w:rPr>
        <w:t>importan</w:t>
      </w:r>
      <w:r w:rsidR="00C80C70">
        <w:rPr>
          <w:rFonts w:hint="eastAsia"/>
          <w:lang w:val="en-US" w:eastAsia="ja-JP"/>
        </w:rPr>
        <w:t>t</w:t>
      </w:r>
      <w:r w:rsidR="00C80C70" w:rsidRPr="00FF2250">
        <w:rPr>
          <w:lang w:val="en-US" w:eastAsia="zh-CN"/>
        </w:rPr>
        <w:t xml:space="preserve"> </w:t>
      </w:r>
      <w:r w:rsidR="00FF2250" w:rsidRPr="00FF2250">
        <w:rPr>
          <w:lang w:val="en-US" w:eastAsia="zh-CN"/>
        </w:rPr>
        <w:t>feature for operators contributing to operational cost savings</w:t>
      </w:r>
      <w:r w:rsidR="009F7E53">
        <w:rPr>
          <w:lang w:val="en-US" w:eastAsia="zh-CN"/>
        </w:rPr>
        <w:t xml:space="preserve"> and </w:t>
      </w:r>
      <w:r w:rsidR="009F7E53" w:rsidRPr="009F7E53">
        <w:rPr>
          <w:lang w:val="en-US" w:eastAsia="zh-CN"/>
        </w:rPr>
        <w:t>commitments to net zero</w:t>
      </w:r>
      <w:r w:rsidR="00FF2250" w:rsidRPr="00FF2250">
        <w:rPr>
          <w:lang w:val="en-US" w:eastAsia="zh-CN"/>
        </w:rPr>
        <w:t>.</w:t>
      </w:r>
      <w:r w:rsidR="009F7E53">
        <w:rPr>
          <w:lang w:val="en-US" w:eastAsia="zh-CN"/>
        </w:rPr>
        <w:t xml:space="preserve"> With the continuous growth of </w:t>
      </w:r>
      <w:r w:rsidR="009F7E53" w:rsidRPr="009F7E53">
        <w:rPr>
          <w:lang w:val="en-US" w:eastAsia="zh-CN"/>
        </w:rPr>
        <w:t>5G builds</w:t>
      </w:r>
      <w:r w:rsidR="009F7E53">
        <w:rPr>
          <w:lang w:val="en-US" w:eastAsia="zh-CN"/>
        </w:rPr>
        <w:t xml:space="preserve">, </w:t>
      </w:r>
      <w:r w:rsidR="00B95DBE">
        <w:rPr>
          <w:lang w:val="en-US" w:eastAsia="zh-CN"/>
        </w:rPr>
        <w:t xml:space="preserve">high </w:t>
      </w:r>
      <w:r w:rsidR="009F7E53">
        <w:rPr>
          <w:lang w:val="en-US" w:eastAsia="zh-CN"/>
        </w:rPr>
        <w:t xml:space="preserve">energy </w:t>
      </w:r>
      <w:r w:rsidR="00B95DBE">
        <w:rPr>
          <w:lang w:val="en-US" w:eastAsia="zh-CN"/>
        </w:rPr>
        <w:t>consumption</w:t>
      </w:r>
      <w:r w:rsidR="009F7E53" w:rsidRPr="009F7E53">
        <w:rPr>
          <w:lang w:val="en-US" w:eastAsia="zh-CN"/>
        </w:rPr>
        <w:t xml:space="preserve"> is an urgent issue</w:t>
      </w:r>
      <w:r w:rsidR="009F7E53">
        <w:rPr>
          <w:lang w:val="en-US" w:eastAsia="zh-CN"/>
        </w:rPr>
        <w:t xml:space="preserve"> </w:t>
      </w:r>
      <w:r>
        <w:rPr>
          <w:lang w:val="en-US" w:eastAsia="zh-CN"/>
        </w:rPr>
        <w:t xml:space="preserve">to resolve. </w:t>
      </w:r>
      <w:r w:rsidR="00F03EB0">
        <w:rPr>
          <w:lang w:val="en-US" w:eastAsia="zh-CN"/>
        </w:rPr>
        <w:t xml:space="preserve">To address this issue, </w:t>
      </w:r>
      <w:r>
        <w:rPr>
          <w:lang w:val="en-US" w:eastAsia="zh-CN"/>
        </w:rPr>
        <w:t xml:space="preserve">AI/ML is a powerful tool to help </w:t>
      </w:r>
      <w:r w:rsidR="005C3017">
        <w:rPr>
          <w:lang w:val="en-US" w:eastAsia="zh-CN"/>
        </w:rPr>
        <w:t xml:space="preserve">network </w:t>
      </w:r>
      <w:r>
        <w:rPr>
          <w:lang w:val="en-US" w:eastAsia="zh-CN"/>
        </w:rPr>
        <w:t xml:space="preserve">achieve </w:t>
      </w:r>
      <w:r w:rsidR="005C3017" w:rsidRPr="005C3017">
        <w:rPr>
          <w:lang w:val="en-US" w:eastAsia="zh-CN"/>
        </w:rPr>
        <w:t xml:space="preserve">energy </w:t>
      </w:r>
      <w:r w:rsidR="005C3017">
        <w:rPr>
          <w:lang w:val="en-US" w:eastAsia="zh-CN"/>
        </w:rPr>
        <w:t>optimization</w:t>
      </w:r>
      <w:r>
        <w:rPr>
          <w:lang w:val="en-US" w:eastAsia="zh-CN"/>
        </w:rPr>
        <w:t>.</w:t>
      </w:r>
    </w:p>
    <w:p w14:paraId="19018917" w14:textId="2732A74E" w:rsidR="001111F4" w:rsidRDefault="00FF2250" w:rsidP="007059AA">
      <w:pPr>
        <w:spacing w:after="120"/>
        <w:rPr>
          <w:lang w:val="en-US" w:eastAsia="zh-CN"/>
        </w:rPr>
      </w:pPr>
      <w:r w:rsidRPr="00FF2250">
        <w:rPr>
          <w:lang w:val="en-US" w:eastAsia="zh-CN"/>
        </w:rPr>
        <w:t xml:space="preserve">In Rel-19 </w:t>
      </w:r>
      <w:r w:rsidR="001111F4">
        <w:rPr>
          <w:lang w:val="en-US" w:eastAsia="zh-CN"/>
        </w:rPr>
        <w:t>E</w:t>
      </w:r>
      <w:r w:rsidR="001111F4" w:rsidRPr="001111F4">
        <w:rPr>
          <w:lang w:val="en-US" w:eastAsia="zh-CN"/>
        </w:rPr>
        <w:t xml:space="preserve">nhancements for AI/ML for NG-RAN </w:t>
      </w:r>
      <w:r w:rsidRPr="00FF2250">
        <w:rPr>
          <w:lang w:val="en-US" w:eastAsia="zh-CN"/>
        </w:rPr>
        <w:t>SI, a conclusion was drawn</w:t>
      </w:r>
      <w:r w:rsidR="001111F4">
        <w:rPr>
          <w:lang w:val="en-US" w:eastAsia="zh-CN"/>
        </w:rPr>
        <w:t xml:space="preserve"> after study</w:t>
      </w:r>
      <w:r w:rsidR="003E555E">
        <w:rPr>
          <w:lang w:val="en-US" w:eastAsia="zh-CN"/>
        </w:rPr>
        <w:t xml:space="preserve"> [3]</w:t>
      </w:r>
      <w:r w:rsidR="001111F4">
        <w:rPr>
          <w:lang w:val="en-US" w:eastAsia="zh-CN"/>
        </w:rPr>
        <w:t>:</w:t>
      </w:r>
    </w:p>
    <w:p w14:paraId="6374AD3A" w14:textId="706CCD01" w:rsidR="001111F4" w:rsidRDefault="00FF2250" w:rsidP="007059AA">
      <w:pPr>
        <w:spacing w:after="120"/>
        <w:rPr>
          <w:lang w:val="en-US" w:eastAsia="zh-CN"/>
        </w:rPr>
      </w:pPr>
      <w:r w:rsidRPr="00FF2250">
        <w:rPr>
          <w:lang w:val="en-US" w:eastAsia="zh-CN"/>
        </w:rPr>
        <w:t>“</w:t>
      </w:r>
      <w:r w:rsidRPr="00FF2250">
        <w:rPr>
          <w:i/>
          <w:iCs/>
          <w:lang w:val="en-US" w:eastAsia="zh-CN"/>
        </w:rPr>
        <w:t>Enhancements to the node-level EC to a finer granularity could be beneficial, assuming that such enhancements enable network-level energy saving</w:t>
      </w:r>
      <w:r w:rsidR="007059AA" w:rsidRPr="007059AA">
        <w:rPr>
          <w:lang w:val="en-US" w:eastAsia="zh-CN"/>
        </w:rPr>
        <w:t xml:space="preserve">”. </w:t>
      </w:r>
    </w:p>
    <w:p w14:paraId="6BECB1D5" w14:textId="69217BD3" w:rsidR="007059AA" w:rsidRPr="00FA73C2" w:rsidRDefault="007059AA" w:rsidP="007059AA">
      <w:pPr>
        <w:spacing w:after="120"/>
        <w:rPr>
          <w:rFonts w:eastAsiaTheme="minorEastAsia"/>
          <w:lang w:eastAsia="zh-CN"/>
        </w:rPr>
      </w:pPr>
      <w:r w:rsidRPr="007059AA">
        <w:rPr>
          <w:lang w:val="en-US" w:eastAsia="zh-CN"/>
        </w:rPr>
        <w:t xml:space="preserve">However, </w:t>
      </w:r>
      <w:r w:rsidR="00606617">
        <w:rPr>
          <w:lang w:val="en-US" w:eastAsia="zh-CN"/>
        </w:rPr>
        <w:t>due to</w:t>
      </w:r>
      <w:r w:rsidR="00D50AC3">
        <w:rPr>
          <w:lang w:val="en-US" w:eastAsia="zh-CN"/>
        </w:rPr>
        <w:t xml:space="preserve"> the limited study time, it was difficult to </w:t>
      </w:r>
      <w:r w:rsidR="00E019A3">
        <w:rPr>
          <w:lang w:val="en-US" w:eastAsia="zh-CN"/>
        </w:rPr>
        <w:t xml:space="preserve">reach a </w:t>
      </w:r>
      <w:r w:rsidR="00E019A3" w:rsidRPr="007059AA">
        <w:rPr>
          <w:lang w:val="en-US" w:eastAsia="zh-CN"/>
        </w:rPr>
        <w:t>consensus</w:t>
      </w:r>
      <w:r w:rsidR="00E019A3">
        <w:rPr>
          <w:lang w:val="en-US" w:eastAsia="zh-CN"/>
        </w:rPr>
        <w:t xml:space="preserve"> on</w:t>
      </w:r>
      <w:r w:rsidR="00606617">
        <w:rPr>
          <w:rFonts w:eastAsiaTheme="minorEastAsia" w:hint="eastAsia"/>
          <w:lang w:val="en-US" w:eastAsia="zh-CN"/>
        </w:rPr>
        <w:t xml:space="preserve"> </w:t>
      </w:r>
      <w:r w:rsidR="00606617">
        <w:rPr>
          <w:rFonts w:eastAsiaTheme="minorEastAsia"/>
          <w:lang w:eastAsia="zh-CN"/>
        </w:rPr>
        <w:t>specific</w:t>
      </w:r>
      <w:r w:rsidR="00606617">
        <w:rPr>
          <w:lang w:val="en-US" w:eastAsia="zh-CN"/>
        </w:rPr>
        <w:t xml:space="preserve"> work tasks </w:t>
      </w:r>
      <w:r w:rsidR="00E019A3">
        <w:rPr>
          <w:lang w:val="en-US" w:eastAsia="zh-CN"/>
        </w:rPr>
        <w:t xml:space="preserve">of this topic </w:t>
      </w:r>
      <w:r w:rsidR="00D50AC3">
        <w:rPr>
          <w:lang w:val="en-US" w:eastAsia="zh-CN"/>
        </w:rPr>
        <w:t>for the following specification</w:t>
      </w:r>
      <w:r w:rsidR="006E66F4">
        <w:rPr>
          <w:lang w:val="en-US" w:eastAsia="zh-CN"/>
        </w:rPr>
        <w:t xml:space="preserve"> development</w:t>
      </w:r>
      <w:r w:rsidR="00D50AC3">
        <w:rPr>
          <w:lang w:val="en-US" w:eastAsia="zh-CN"/>
        </w:rPr>
        <w:t xml:space="preserve">, </w:t>
      </w:r>
      <w:r w:rsidR="00722485">
        <w:rPr>
          <w:lang w:val="en-US" w:eastAsia="zh-CN"/>
        </w:rPr>
        <w:t xml:space="preserve">and the </w:t>
      </w:r>
      <w:r w:rsidR="00D50AC3">
        <w:rPr>
          <w:lang w:val="en-US" w:eastAsia="zh-CN"/>
        </w:rPr>
        <w:t>ES</w:t>
      </w:r>
      <w:r w:rsidR="005B2039">
        <w:rPr>
          <w:rFonts w:eastAsiaTheme="minorEastAsia" w:hint="eastAsia"/>
          <w:lang w:val="en-US" w:eastAsia="zh-CN"/>
        </w:rPr>
        <w:t xml:space="preserve"> topic</w:t>
      </w:r>
      <w:r w:rsidRPr="007059AA">
        <w:rPr>
          <w:lang w:val="en-US" w:eastAsia="zh-CN"/>
        </w:rPr>
        <w:t xml:space="preserve"> was excluded from Rel-19.</w:t>
      </w:r>
    </w:p>
    <w:p w14:paraId="7E4B8B8B" w14:textId="4AD0B6D7" w:rsidR="00B130B8" w:rsidRDefault="005B2039" w:rsidP="00B130B8">
      <w:pPr>
        <w:spacing w:after="120"/>
        <w:rPr>
          <w:rFonts w:eastAsiaTheme="minorEastAsia"/>
          <w:lang w:val="en-US" w:eastAsia="zh-CN"/>
        </w:rPr>
      </w:pPr>
      <w:r>
        <w:rPr>
          <w:rFonts w:eastAsiaTheme="minorEastAsia"/>
          <w:lang w:eastAsia="zh-CN"/>
        </w:rPr>
        <w:t>Considering</w:t>
      </w:r>
      <w:r>
        <w:rPr>
          <w:rFonts w:eastAsiaTheme="minorEastAsia" w:hint="eastAsia"/>
          <w:lang w:eastAsia="zh-CN"/>
        </w:rPr>
        <w:t xml:space="preserve"> the </w:t>
      </w:r>
      <w:r w:rsidR="00F23125">
        <w:rPr>
          <w:rFonts w:eastAsiaTheme="minorEastAsia" w:hint="eastAsia"/>
          <w:lang w:eastAsia="zh-CN"/>
        </w:rPr>
        <w:t>high interest of this use case</w:t>
      </w:r>
      <w:r w:rsidR="00AF2958">
        <w:rPr>
          <w:rFonts w:eastAsiaTheme="minorEastAsia"/>
          <w:lang w:eastAsia="zh-CN"/>
        </w:rPr>
        <w:t xml:space="preserve">, </w:t>
      </w:r>
      <w:r w:rsidR="00B26611" w:rsidRPr="005B2039">
        <w:rPr>
          <w:rFonts w:eastAsiaTheme="minorEastAsia"/>
          <w:lang w:eastAsia="zh-CN"/>
        </w:rPr>
        <w:t>i</w:t>
      </w:r>
      <w:r w:rsidR="00B26611" w:rsidRPr="005B2039">
        <w:rPr>
          <w:lang w:eastAsia="zh-CN"/>
        </w:rPr>
        <w:t>n Rel-20</w:t>
      </w:r>
      <w:r w:rsidR="00B26611">
        <w:rPr>
          <w:lang w:eastAsia="zh-CN"/>
        </w:rPr>
        <w:t xml:space="preserve">, </w:t>
      </w:r>
      <w:r w:rsidR="0098239E" w:rsidRPr="005B2039">
        <w:rPr>
          <w:lang w:eastAsia="zh-CN"/>
        </w:rPr>
        <w:t>w</w:t>
      </w:r>
      <w:r w:rsidR="0098239E">
        <w:rPr>
          <w:lang w:val="en-US" w:eastAsia="zh-CN"/>
        </w:rPr>
        <w:t xml:space="preserve">e </w:t>
      </w:r>
      <w:r w:rsidR="00B26611">
        <w:rPr>
          <w:rFonts w:eastAsiaTheme="minorEastAsia"/>
          <w:lang w:val="en-US" w:eastAsia="zh-CN"/>
        </w:rPr>
        <w:t xml:space="preserve">suggest to </w:t>
      </w:r>
      <w:r w:rsidR="0098239E">
        <w:rPr>
          <w:lang w:val="en-US" w:eastAsia="zh-CN"/>
        </w:rPr>
        <w:t xml:space="preserve">continue the study on </w:t>
      </w:r>
      <w:r w:rsidR="002C733C">
        <w:rPr>
          <w:lang w:val="en-US" w:eastAsia="zh-CN"/>
        </w:rPr>
        <w:t xml:space="preserve">AI/ML based </w:t>
      </w:r>
      <w:r w:rsidR="007059AA" w:rsidRPr="007059AA">
        <w:rPr>
          <w:lang w:val="en-US" w:eastAsia="zh-CN"/>
        </w:rPr>
        <w:t>finer granularity</w:t>
      </w:r>
      <w:r w:rsidR="0098239E">
        <w:rPr>
          <w:lang w:val="en-US" w:eastAsia="zh-CN"/>
        </w:rPr>
        <w:t xml:space="preserve"> energy saving</w:t>
      </w:r>
      <w:r w:rsidR="00B26611">
        <w:rPr>
          <w:rFonts w:eastAsiaTheme="minorEastAsia"/>
          <w:lang w:val="en-US" w:eastAsia="zh-CN"/>
        </w:rPr>
        <w:t xml:space="preserve">, taking into account the discussion and achieved agreements in Rel-19. </w:t>
      </w:r>
      <w:r w:rsidR="00017C84">
        <w:rPr>
          <w:rFonts w:eastAsiaTheme="minorEastAsia" w:hint="eastAsia"/>
          <w:lang w:val="en-US" w:eastAsia="zh-CN"/>
        </w:rPr>
        <w:t>F</w:t>
      </w:r>
      <w:r w:rsidR="00017C84">
        <w:rPr>
          <w:rFonts w:eastAsiaTheme="minorEastAsia"/>
          <w:lang w:val="en-US" w:eastAsia="zh-CN"/>
        </w:rPr>
        <w:t>o</w:t>
      </w:r>
      <w:r w:rsidR="00017C84">
        <w:rPr>
          <w:rFonts w:eastAsiaTheme="minorEastAsia" w:hint="eastAsia"/>
          <w:lang w:val="en-US" w:eastAsia="zh-CN"/>
        </w:rPr>
        <w:t>r example, s</w:t>
      </w:r>
      <w:r w:rsidR="006925D3">
        <w:rPr>
          <w:rFonts w:eastAsiaTheme="minorEastAsia" w:hint="eastAsia"/>
          <w:lang w:val="en-US" w:eastAsia="zh-CN"/>
        </w:rPr>
        <w:t xml:space="preserve">everal </w:t>
      </w:r>
      <w:r w:rsidR="005C6CC0">
        <w:rPr>
          <w:rFonts w:eastAsiaTheme="minorEastAsia"/>
          <w:lang w:val="en-US" w:eastAsia="zh-CN"/>
        </w:rPr>
        <w:t xml:space="preserve">NES </w:t>
      </w:r>
      <w:r w:rsidR="00D05DE4" w:rsidRPr="00D05DE4">
        <w:rPr>
          <w:rFonts w:eastAsiaTheme="minorEastAsia"/>
          <w:lang w:val="en-US" w:eastAsia="zh-CN"/>
        </w:rPr>
        <w:t>technolog</w:t>
      </w:r>
      <w:r w:rsidR="00D05DE4">
        <w:rPr>
          <w:rFonts w:eastAsiaTheme="minorEastAsia"/>
          <w:lang w:val="en-US" w:eastAsia="zh-CN"/>
        </w:rPr>
        <w:t>ies</w:t>
      </w:r>
      <w:r w:rsidR="005C6CC0">
        <w:rPr>
          <w:rFonts w:eastAsiaTheme="minorEastAsia"/>
          <w:lang w:val="en-US" w:eastAsia="zh-CN"/>
        </w:rPr>
        <w:t xml:space="preserve"> </w:t>
      </w:r>
      <w:r w:rsidR="00DA6219">
        <w:rPr>
          <w:rFonts w:eastAsiaTheme="minorEastAsia" w:hint="eastAsia"/>
          <w:lang w:val="en-US" w:eastAsia="zh-CN"/>
        </w:rPr>
        <w:t xml:space="preserve">have </w:t>
      </w:r>
      <w:r w:rsidR="00DA6219">
        <w:rPr>
          <w:rFonts w:eastAsiaTheme="minorEastAsia"/>
          <w:lang w:val="en-US" w:eastAsia="zh-CN"/>
        </w:rPr>
        <w:t>already</w:t>
      </w:r>
      <w:r w:rsidR="00DA6219">
        <w:rPr>
          <w:rFonts w:eastAsiaTheme="minorEastAsia" w:hint="eastAsia"/>
          <w:lang w:val="en-US" w:eastAsia="zh-CN"/>
        </w:rPr>
        <w:t xml:space="preserve"> been</w:t>
      </w:r>
      <w:r w:rsidR="005C6CC0">
        <w:rPr>
          <w:rFonts w:eastAsiaTheme="minorEastAsia"/>
          <w:lang w:val="en-US" w:eastAsia="zh-CN"/>
        </w:rPr>
        <w:t xml:space="preserve"> developed</w:t>
      </w:r>
      <w:r w:rsidR="005C6CC0" w:rsidRPr="005C6CC0">
        <w:rPr>
          <w:rFonts w:eastAsiaTheme="minorEastAsia"/>
          <w:lang w:val="en-US" w:eastAsia="zh-CN"/>
        </w:rPr>
        <w:t xml:space="preserve"> </w:t>
      </w:r>
      <w:r w:rsidR="005C6CC0">
        <w:rPr>
          <w:rFonts w:eastAsiaTheme="minorEastAsia"/>
          <w:lang w:val="en-US" w:eastAsia="zh-CN"/>
        </w:rPr>
        <w:t>in p</w:t>
      </w:r>
      <w:r w:rsidR="00722485">
        <w:rPr>
          <w:rFonts w:eastAsiaTheme="minorEastAsia"/>
          <w:lang w:val="en-US" w:eastAsia="zh-CN"/>
        </w:rPr>
        <w:t>r</w:t>
      </w:r>
      <w:r w:rsidR="005C6CC0">
        <w:rPr>
          <w:rFonts w:eastAsiaTheme="minorEastAsia"/>
          <w:lang w:val="en-US" w:eastAsia="zh-CN"/>
        </w:rPr>
        <w:t>evious releases</w:t>
      </w:r>
      <w:r w:rsidR="004F0240">
        <w:rPr>
          <w:rFonts w:eastAsiaTheme="minorEastAsia" w:hint="eastAsia"/>
          <w:lang w:val="en-US" w:eastAsia="zh-CN"/>
        </w:rPr>
        <w:t xml:space="preserve"> and AI/ML </w:t>
      </w:r>
      <w:r w:rsidR="00944BB1" w:rsidRPr="00944BB1">
        <w:rPr>
          <w:rFonts w:eastAsiaTheme="minorEastAsia"/>
          <w:lang w:val="en-US" w:eastAsia="zh-CN"/>
        </w:rPr>
        <w:t>can facilitate</w:t>
      </w:r>
      <w:r w:rsidR="00944BB1">
        <w:rPr>
          <w:rFonts w:eastAsiaTheme="minorEastAsia" w:hint="eastAsia"/>
          <w:lang w:val="en-US" w:eastAsia="zh-CN"/>
        </w:rPr>
        <w:t xml:space="preserve"> these </w:t>
      </w:r>
      <w:r w:rsidR="00944BB1">
        <w:rPr>
          <w:rFonts w:eastAsiaTheme="minorEastAsia"/>
          <w:lang w:val="en-US" w:eastAsia="zh-CN"/>
        </w:rPr>
        <w:t>mechanism</w:t>
      </w:r>
      <w:r w:rsidR="00944BB1">
        <w:rPr>
          <w:rFonts w:eastAsiaTheme="minorEastAsia" w:hint="eastAsia"/>
          <w:lang w:val="en-US" w:eastAsia="zh-CN"/>
        </w:rPr>
        <w:t xml:space="preserve">s </w:t>
      </w:r>
      <w:r w:rsidR="004F0240">
        <w:rPr>
          <w:rFonts w:eastAsiaTheme="minorEastAsia" w:hint="eastAsia"/>
          <w:lang w:val="en-US" w:eastAsia="zh-CN"/>
        </w:rPr>
        <w:t xml:space="preserve">to achieve best performance. </w:t>
      </w:r>
      <w:r w:rsidR="00C41ED5">
        <w:rPr>
          <w:rFonts w:eastAsiaTheme="minorEastAsia" w:hint="eastAsia"/>
          <w:lang w:val="en-US" w:eastAsia="zh-CN"/>
        </w:rPr>
        <w:t>T</w:t>
      </w:r>
      <w:r w:rsidR="00AC4035">
        <w:rPr>
          <w:rFonts w:eastAsiaTheme="minorEastAsia" w:hint="eastAsia"/>
          <w:lang w:val="en-US" w:eastAsia="zh-CN"/>
        </w:rPr>
        <w:t>o be specific, t</w:t>
      </w:r>
      <w:r w:rsidR="00C41ED5">
        <w:rPr>
          <w:rFonts w:eastAsiaTheme="minorEastAsia" w:hint="eastAsia"/>
          <w:lang w:val="en-US" w:eastAsia="zh-CN"/>
        </w:rPr>
        <w:t xml:space="preserve">alking </w:t>
      </w:r>
      <w:r w:rsidR="00C41ED5">
        <w:rPr>
          <w:rFonts w:eastAsiaTheme="minorEastAsia"/>
          <w:lang w:val="en-US" w:eastAsia="zh-CN"/>
        </w:rPr>
        <w:t>about</w:t>
      </w:r>
      <w:r w:rsidR="00C41ED5">
        <w:rPr>
          <w:rFonts w:eastAsiaTheme="minorEastAsia" w:hint="eastAsia"/>
          <w:lang w:val="en-US" w:eastAsia="zh-CN"/>
        </w:rPr>
        <w:t xml:space="preserve"> </w:t>
      </w:r>
      <w:r w:rsidR="00C41ED5">
        <w:rPr>
          <w:rFonts w:eastAsiaTheme="minorEastAsia"/>
          <w:lang w:val="en-US" w:eastAsia="zh-CN"/>
        </w:rPr>
        <w:t>cell-level energy saving</w:t>
      </w:r>
      <w:r w:rsidR="00C41ED5">
        <w:rPr>
          <w:rFonts w:eastAsiaTheme="minorEastAsia" w:hint="eastAsia"/>
          <w:lang w:val="en-US" w:eastAsia="zh-CN"/>
        </w:rPr>
        <w:t xml:space="preserve">, </w:t>
      </w:r>
      <w:r w:rsidR="005C6CC0">
        <w:rPr>
          <w:rFonts w:eastAsiaTheme="minorEastAsia"/>
          <w:lang w:val="en-US" w:eastAsia="zh-CN"/>
        </w:rPr>
        <w:t>c</w:t>
      </w:r>
      <w:r w:rsidR="00B26611" w:rsidRPr="00B26611">
        <w:rPr>
          <w:rFonts w:eastAsiaTheme="minorEastAsia"/>
          <w:lang w:val="en-US" w:eastAsia="zh-CN"/>
        </w:rPr>
        <w:t>ell DTX/DRX</w:t>
      </w:r>
      <w:r w:rsidR="009B5CD7">
        <w:rPr>
          <w:rFonts w:eastAsiaTheme="minorEastAsia" w:hint="eastAsia"/>
          <w:lang w:val="en-US" w:eastAsia="zh-CN"/>
        </w:rPr>
        <w:t xml:space="preserve"> </w:t>
      </w:r>
      <w:r w:rsidR="00B26611">
        <w:rPr>
          <w:rFonts w:eastAsiaTheme="minorEastAsia"/>
          <w:lang w:val="en-US" w:eastAsia="zh-CN"/>
        </w:rPr>
        <w:t xml:space="preserve">was </w:t>
      </w:r>
      <w:r w:rsidR="00B26611" w:rsidRPr="00B26611">
        <w:rPr>
          <w:rFonts w:eastAsiaTheme="minorEastAsia"/>
          <w:lang w:val="en-US" w:eastAsia="zh-CN"/>
        </w:rPr>
        <w:t>introduced to facilitate reducing gNB</w:t>
      </w:r>
      <w:r w:rsidR="00A34DC5">
        <w:rPr>
          <w:rFonts w:eastAsiaTheme="minorEastAsia" w:hint="eastAsia"/>
          <w:lang w:val="en-US" w:eastAsia="zh-CN"/>
        </w:rPr>
        <w:t xml:space="preserve"> </w:t>
      </w:r>
      <w:r w:rsidR="00B26611" w:rsidRPr="00B26611">
        <w:rPr>
          <w:rFonts w:eastAsiaTheme="minorEastAsia"/>
          <w:lang w:val="en-US" w:eastAsia="zh-CN"/>
        </w:rPr>
        <w:t>transmission/reception activity time</w:t>
      </w:r>
      <w:r w:rsidR="005A33ED">
        <w:rPr>
          <w:rFonts w:eastAsiaTheme="minorEastAsia" w:hint="eastAsia"/>
          <w:lang w:val="en-US" w:eastAsia="zh-CN"/>
        </w:rPr>
        <w:t>, and f</w:t>
      </w:r>
      <w:r w:rsidR="009B5CD7">
        <w:rPr>
          <w:rFonts w:eastAsiaTheme="minorEastAsia" w:hint="eastAsia"/>
          <w:lang w:val="en-US" w:eastAsia="zh-CN"/>
        </w:rPr>
        <w:t xml:space="preserve">or this </w:t>
      </w:r>
      <w:r w:rsidR="009B5CD7">
        <w:rPr>
          <w:rFonts w:eastAsiaTheme="minorEastAsia"/>
          <w:lang w:val="en-US" w:eastAsia="zh-CN"/>
        </w:rPr>
        <w:t>mechanism</w:t>
      </w:r>
      <w:r w:rsidR="009B5CD7">
        <w:rPr>
          <w:rFonts w:eastAsiaTheme="minorEastAsia" w:hint="eastAsia"/>
          <w:lang w:val="en-US" w:eastAsia="zh-CN"/>
        </w:rPr>
        <w:t>, u</w:t>
      </w:r>
      <w:r w:rsidR="006925D3">
        <w:rPr>
          <w:rFonts w:eastAsiaTheme="minorEastAsia" w:hint="eastAsia"/>
          <w:lang w:val="en-US" w:eastAsia="zh-CN"/>
        </w:rPr>
        <w:t xml:space="preserve">sing AI/ML, </w:t>
      </w:r>
      <w:r w:rsidR="006842DA">
        <w:rPr>
          <w:rFonts w:eastAsiaTheme="minorEastAsia"/>
          <w:lang w:val="en-US" w:eastAsia="zh-CN"/>
        </w:rPr>
        <w:t xml:space="preserve">an optimum </w:t>
      </w:r>
      <w:r w:rsidR="006842DA" w:rsidRPr="005C6CC0">
        <w:rPr>
          <w:rFonts w:eastAsiaTheme="minorEastAsia"/>
          <w:lang w:val="en-US" w:eastAsia="zh-CN"/>
        </w:rPr>
        <w:t>cell DTX and cell DRX pattern</w:t>
      </w:r>
      <w:r w:rsidR="006842DA">
        <w:rPr>
          <w:rFonts w:eastAsiaTheme="minorEastAsia"/>
          <w:lang w:val="en-US" w:eastAsia="zh-CN"/>
        </w:rPr>
        <w:t xml:space="preserve"> </w:t>
      </w:r>
      <w:r w:rsidR="006842DA">
        <w:rPr>
          <w:rFonts w:eastAsiaTheme="minorEastAsia" w:hint="eastAsia"/>
          <w:lang w:val="en-US" w:eastAsia="zh-CN"/>
        </w:rPr>
        <w:t xml:space="preserve">can be obtained based on the future </w:t>
      </w:r>
      <w:r w:rsidR="006842DA" w:rsidRPr="006842DA">
        <w:rPr>
          <w:rFonts w:eastAsiaTheme="minorEastAsia"/>
          <w:lang w:val="en-US" w:eastAsia="zh-CN"/>
        </w:rPr>
        <w:t>resource</w:t>
      </w:r>
      <w:r w:rsidR="006842DA">
        <w:rPr>
          <w:rFonts w:eastAsiaTheme="minorEastAsia" w:hint="eastAsia"/>
          <w:lang w:val="en-US" w:eastAsia="zh-CN"/>
        </w:rPr>
        <w:t xml:space="preserve"> needs.</w:t>
      </w:r>
    </w:p>
    <w:p w14:paraId="0B2C87AD" w14:textId="4CFFA0EF" w:rsidR="00B130B8" w:rsidRPr="00B130B8" w:rsidRDefault="00B130B8" w:rsidP="00700717">
      <w:pPr>
        <w:spacing w:after="120"/>
        <w:rPr>
          <w:rFonts w:eastAsiaTheme="minorEastAsia"/>
          <w:b/>
          <w:bCs/>
          <w:lang w:val="en-US" w:eastAsia="zh-CN"/>
        </w:rPr>
      </w:pPr>
      <w:r w:rsidRPr="00B130B8">
        <w:rPr>
          <w:rFonts w:eastAsiaTheme="minorEastAsia"/>
          <w:b/>
          <w:bCs/>
          <w:lang w:val="en-US" w:eastAsia="zh-CN"/>
        </w:rPr>
        <w:t xml:space="preserve">Proposal </w:t>
      </w:r>
      <w:r w:rsidR="002645B6">
        <w:rPr>
          <w:rFonts w:eastAsiaTheme="minorEastAsia"/>
          <w:b/>
          <w:bCs/>
          <w:lang w:val="en-US" w:eastAsia="zh-CN"/>
        </w:rPr>
        <w:t>4</w:t>
      </w:r>
      <w:r w:rsidRPr="00B130B8">
        <w:rPr>
          <w:rFonts w:eastAsiaTheme="minorEastAsia"/>
          <w:b/>
          <w:bCs/>
          <w:lang w:val="en-US" w:eastAsia="zh-CN"/>
        </w:rPr>
        <w:t xml:space="preserve">: </w:t>
      </w:r>
      <w:r w:rsidR="00D3645A">
        <w:rPr>
          <w:rFonts w:eastAsiaTheme="minorEastAsia"/>
          <w:b/>
          <w:bCs/>
          <w:lang w:val="en-US" w:eastAsia="zh-CN"/>
        </w:rPr>
        <w:t xml:space="preserve">Study on </w:t>
      </w:r>
      <w:r w:rsidRPr="00B130B8">
        <w:rPr>
          <w:rFonts w:eastAsiaTheme="minorEastAsia"/>
          <w:b/>
          <w:bCs/>
          <w:lang w:val="en-US" w:eastAsia="zh-CN"/>
        </w:rPr>
        <w:t xml:space="preserve">AI/ML based </w:t>
      </w:r>
      <w:r w:rsidRPr="00B130B8">
        <w:rPr>
          <w:b/>
          <w:bCs/>
          <w:lang w:val="en-US" w:eastAsia="zh-CN"/>
        </w:rPr>
        <w:t xml:space="preserve">finer granularity energy saving, </w:t>
      </w:r>
      <w:r w:rsidR="00107479">
        <w:rPr>
          <w:b/>
          <w:bCs/>
          <w:lang w:val="en-US" w:eastAsia="zh-CN"/>
        </w:rPr>
        <w:t>including</w:t>
      </w:r>
      <w:r w:rsidRPr="00B130B8">
        <w:rPr>
          <w:b/>
          <w:bCs/>
          <w:lang w:val="en-US" w:eastAsia="zh-CN"/>
        </w:rPr>
        <w:t xml:space="preserve"> cell-level</w:t>
      </w:r>
      <w:r w:rsidR="004E49EE">
        <w:rPr>
          <w:b/>
          <w:bCs/>
          <w:lang w:val="en-US" w:eastAsia="zh-CN"/>
        </w:rPr>
        <w:t>,</w:t>
      </w:r>
      <w:r w:rsidR="00B05FE7">
        <w:rPr>
          <w:b/>
          <w:bCs/>
          <w:lang w:val="en-US" w:eastAsia="zh-CN"/>
        </w:rPr>
        <w:t xml:space="preserve"> </w:t>
      </w:r>
      <w:r w:rsidR="00C94805">
        <w:rPr>
          <w:rFonts w:eastAsiaTheme="minorEastAsia" w:hint="eastAsia"/>
          <w:b/>
          <w:bCs/>
          <w:lang w:val="en-US" w:eastAsia="zh-CN"/>
        </w:rPr>
        <w:t>is suggested to be co</w:t>
      </w:r>
      <w:r w:rsidR="00C94805">
        <w:rPr>
          <w:rFonts w:eastAsiaTheme="minorEastAsia"/>
          <w:b/>
          <w:bCs/>
          <w:lang w:val="en-US" w:eastAsia="zh-CN"/>
        </w:rPr>
        <w:t>ntinu</w:t>
      </w:r>
      <w:r w:rsidR="00C94805">
        <w:rPr>
          <w:rFonts w:eastAsiaTheme="minorEastAsia" w:hint="eastAsia"/>
          <w:b/>
          <w:bCs/>
          <w:lang w:val="en-US" w:eastAsia="zh-CN"/>
        </w:rPr>
        <w:t>ed</w:t>
      </w:r>
      <w:r w:rsidR="00C94805">
        <w:rPr>
          <w:b/>
          <w:bCs/>
          <w:lang w:val="en-US" w:eastAsia="zh-CN"/>
        </w:rPr>
        <w:t xml:space="preserve"> </w:t>
      </w:r>
      <w:r w:rsidR="00C94805" w:rsidRPr="00B130B8">
        <w:rPr>
          <w:b/>
          <w:bCs/>
          <w:lang w:val="en-US" w:eastAsia="zh-CN"/>
        </w:rPr>
        <w:t>in Rel-20</w:t>
      </w:r>
      <w:r w:rsidR="00C94805">
        <w:rPr>
          <w:b/>
          <w:bCs/>
          <w:lang w:val="en-US" w:eastAsia="zh-CN"/>
        </w:rPr>
        <w:t xml:space="preserve"> SI</w:t>
      </w:r>
      <w:r w:rsidRPr="00B130B8">
        <w:rPr>
          <w:b/>
          <w:bCs/>
          <w:lang w:val="en-US" w:eastAsia="zh-CN"/>
        </w:rPr>
        <w:t>.</w:t>
      </w:r>
    </w:p>
    <w:p w14:paraId="1140F5B3" w14:textId="602D2A78" w:rsidR="001F75B5" w:rsidRDefault="001F75B5" w:rsidP="001F75B5">
      <w:r>
        <w:t>Based on the analysis above, the objectives of the new Rel-20 SI are summarized as below:</w:t>
      </w:r>
    </w:p>
    <w:p w14:paraId="39227269" w14:textId="77777777" w:rsidR="001F75B5" w:rsidRPr="001F75B5" w:rsidRDefault="001F75B5" w:rsidP="001F75B5"/>
    <w:tbl>
      <w:tblPr>
        <w:tblStyle w:val="TableGrid"/>
        <w:tblW w:w="0" w:type="auto"/>
        <w:tblLook w:val="04A0" w:firstRow="1" w:lastRow="0" w:firstColumn="1" w:lastColumn="0" w:noHBand="0" w:noVBand="1"/>
      </w:tblPr>
      <w:tblGrid>
        <w:gridCol w:w="9628"/>
      </w:tblGrid>
      <w:tr w:rsidR="00FF2250" w14:paraId="37522356" w14:textId="77777777" w:rsidTr="00507EB8">
        <w:tc>
          <w:tcPr>
            <w:tcW w:w="9631" w:type="dxa"/>
          </w:tcPr>
          <w:p w14:paraId="52A06075" w14:textId="46915F7D" w:rsidR="00FF2250" w:rsidRPr="00FF2250" w:rsidRDefault="00FF2250" w:rsidP="00472744">
            <w:pPr>
              <w:spacing w:after="120"/>
              <w:rPr>
                <w:lang w:eastAsia="zh-CN"/>
              </w:rPr>
            </w:pPr>
            <w:bookmarkStart w:id="1" w:name="_Hlk189262231"/>
            <w:r w:rsidRPr="00FF2250">
              <w:rPr>
                <w:lang w:val="en-US" w:eastAsia="zh-CN"/>
              </w:rPr>
              <w:t>The aim is to complete Rel-19 leftover and investigate new AI/ML based use cases and identify enhancements to support more AI/ML functionality</w:t>
            </w:r>
            <w:r w:rsidR="00AE13BD">
              <w:rPr>
                <w:lang w:val="en-US" w:eastAsia="zh-CN"/>
              </w:rPr>
              <w:t xml:space="preserve"> </w:t>
            </w:r>
            <w:r w:rsidRPr="00FF2250">
              <w:rPr>
                <w:lang w:val="en-US" w:eastAsia="zh-CN"/>
              </w:rPr>
              <w:t xml:space="preserve">with existing NG-RAN interfaces and architecture. </w:t>
            </w:r>
          </w:p>
          <w:p w14:paraId="6DA13C32" w14:textId="77777777" w:rsidR="00FF2250" w:rsidRPr="00FF2250" w:rsidRDefault="00FF2250" w:rsidP="00472744">
            <w:pPr>
              <w:spacing w:after="120"/>
              <w:rPr>
                <w:lang w:eastAsia="zh-CN"/>
              </w:rPr>
            </w:pPr>
            <w:r w:rsidRPr="00FF2250">
              <w:rPr>
                <w:lang w:val="en-US" w:eastAsia="zh-CN"/>
              </w:rPr>
              <w:t>The detailed objectives are listed as follows:</w:t>
            </w:r>
          </w:p>
          <w:p w14:paraId="0334BA2C" w14:textId="49FBAB12" w:rsidR="00A6229E" w:rsidRDefault="004C60A5" w:rsidP="00A6229E">
            <w:pPr>
              <w:pStyle w:val="ListParagraph"/>
              <w:numPr>
                <w:ilvl w:val="0"/>
                <w:numId w:val="12"/>
              </w:numPr>
              <w:spacing w:after="120"/>
              <w:ind w:leftChars="0"/>
              <w:rPr>
                <w:lang w:val="en-US" w:eastAsia="zh-CN"/>
              </w:rPr>
            </w:pPr>
            <w:r>
              <w:rPr>
                <w:lang w:val="en-US" w:eastAsia="zh-CN"/>
              </w:rPr>
              <w:t>Continue</w:t>
            </w:r>
            <w:r w:rsidR="008302CE">
              <w:rPr>
                <w:lang w:val="en-US" w:eastAsia="zh-CN"/>
              </w:rPr>
              <w:t xml:space="preserve"> the </w:t>
            </w:r>
            <w:r w:rsidR="008302CE" w:rsidRPr="00CA288B">
              <w:rPr>
                <w:lang w:val="en-US" w:eastAsia="zh-CN"/>
              </w:rPr>
              <w:t>normative work</w:t>
            </w:r>
            <w:r w:rsidR="008302CE">
              <w:rPr>
                <w:lang w:val="en-US" w:eastAsia="zh-CN"/>
              </w:rPr>
              <w:t xml:space="preserve"> for </w:t>
            </w:r>
            <w:r w:rsidR="00C00493">
              <w:rPr>
                <w:lang w:val="en-US" w:eastAsia="zh-CN"/>
              </w:rPr>
              <w:t>c</w:t>
            </w:r>
            <w:r w:rsidR="00CA288B" w:rsidRPr="00CA288B">
              <w:rPr>
                <w:lang w:val="en-US" w:eastAsia="zh-CN"/>
              </w:rPr>
              <w:t xml:space="preserve">ontinuous MDT </w:t>
            </w:r>
            <w:r w:rsidR="00C00493">
              <w:rPr>
                <w:lang w:val="en-US" w:eastAsia="zh-CN"/>
              </w:rPr>
              <w:t>c</w:t>
            </w:r>
            <w:r w:rsidR="00CA288B" w:rsidRPr="00CA288B">
              <w:rPr>
                <w:lang w:val="en-US" w:eastAsia="zh-CN"/>
              </w:rPr>
              <w:t>ollection</w:t>
            </w:r>
            <w:r w:rsidR="00143526">
              <w:rPr>
                <w:lang w:val="en-US" w:eastAsia="zh-CN"/>
              </w:rPr>
              <w:t xml:space="preserve"> </w:t>
            </w:r>
            <w:r w:rsidR="00CA288B">
              <w:rPr>
                <w:lang w:val="en-US" w:eastAsia="zh-CN"/>
              </w:rPr>
              <w:t xml:space="preserve">based on SA5 </w:t>
            </w:r>
            <w:r w:rsidR="00535EB2">
              <w:rPr>
                <w:lang w:val="en-US" w:eastAsia="zh-CN"/>
              </w:rPr>
              <w:t>solution</w:t>
            </w:r>
          </w:p>
          <w:p w14:paraId="533A612D" w14:textId="6CC2AB5B" w:rsidR="00A6229E" w:rsidRDefault="00A6229E" w:rsidP="00A6229E">
            <w:pPr>
              <w:pStyle w:val="ListParagraph"/>
              <w:numPr>
                <w:ilvl w:val="0"/>
                <w:numId w:val="12"/>
              </w:numPr>
              <w:spacing w:after="120"/>
              <w:ind w:leftChars="0"/>
              <w:rPr>
                <w:lang w:val="en-US" w:eastAsia="zh-CN"/>
              </w:rPr>
            </w:pPr>
            <w:r w:rsidRPr="00FF2250">
              <w:rPr>
                <w:lang w:val="en-US" w:eastAsia="zh-CN"/>
              </w:rPr>
              <w:t xml:space="preserve">Study AI/ML based </w:t>
            </w:r>
            <w:r>
              <w:rPr>
                <w:lang w:val="en-US" w:eastAsia="zh-CN"/>
              </w:rPr>
              <w:t>RV</w:t>
            </w:r>
            <w:r w:rsidRPr="00FF2250">
              <w:rPr>
                <w:lang w:val="en-US" w:eastAsia="zh-CN"/>
              </w:rPr>
              <w:t>QoE</w:t>
            </w:r>
          </w:p>
          <w:p w14:paraId="7C3C4011" w14:textId="1B7F3763" w:rsidR="00A6229E" w:rsidRPr="00A6229E" w:rsidRDefault="00A6229E" w:rsidP="00A6229E">
            <w:pPr>
              <w:pStyle w:val="ListParagraph"/>
              <w:numPr>
                <w:ilvl w:val="0"/>
                <w:numId w:val="12"/>
              </w:numPr>
              <w:spacing w:after="120"/>
              <w:ind w:leftChars="0"/>
              <w:rPr>
                <w:lang w:val="en-US" w:eastAsia="zh-CN"/>
              </w:rPr>
            </w:pPr>
            <w:r w:rsidRPr="00A6229E">
              <w:rPr>
                <w:lang w:val="en-US" w:eastAsia="zh-CN"/>
              </w:rPr>
              <w:t xml:space="preserve">Study </w:t>
            </w:r>
            <w:r w:rsidR="00405C0C">
              <w:rPr>
                <w:lang w:val="en-US" w:eastAsia="zh-CN"/>
              </w:rPr>
              <w:t>f</w:t>
            </w:r>
            <w:r w:rsidRPr="00A6229E">
              <w:rPr>
                <w:lang w:val="en-US" w:eastAsia="zh-CN"/>
              </w:rPr>
              <w:t>iner granularity energy saving, e.g. cell-level</w:t>
            </w:r>
          </w:p>
          <w:p w14:paraId="61DA9CA0" w14:textId="2EA8E102" w:rsidR="00D34CBC" w:rsidRPr="00D34CBC" w:rsidRDefault="00D34CBC" w:rsidP="00472744">
            <w:pPr>
              <w:spacing w:before="120" w:line="280" w:lineRule="atLeast"/>
              <w:rPr>
                <w:rFonts w:eastAsia="SimSun"/>
                <w:lang w:val="en-US"/>
              </w:rPr>
            </w:pPr>
            <w:r>
              <w:rPr>
                <w:rFonts w:eastAsia="SimSun"/>
              </w:rPr>
              <w:t xml:space="preserve">Note: </w:t>
            </w:r>
            <w:r w:rsidRPr="00D34CBC">
              <w:rPr>
                <w:rFonts w:eastAsia="SimSun"/>
                <w:lang w:val="en-US"/>
              </w:rPr>
              <w:t>RAN3 should take the Rel-18</w:t>
            </w:r>
            <w:r>
              <w:rPr>
                <w:rFonts w:eastAsia="SimSun"/>
                <w:lang w:val="en-US"/>
              </w:rPr>
              <w:t xml:space="preserve"> and Rel-19</w:t>
            </w:r>
            <w:r w:rsidRPr="00D34CBC">
              <w:rPr>
                <w:rFonts w:eastAsia="SimSun"/>
                <w:lang w:val="en-US"/>
              </w:rPr>
              <w:t xml:space="preserve"> discussions into account.</w:t>
            </w:r>
          </w:p>
          <w:p w14:paraId="272E53D0" w14:textId="2A59ACED" w:rsidR="00FF2250" w:rsidRPr="00472744" w:rsidRDefault="00472744" w:rsidP="00472744">
            <w:pPr>
              <w:spacing w:before="120" w:line="280" w:lineRule="atLeast"/>
              <w:rPr>
                <w:rFonts w:eastAsia="SimSun"/>
              </w:rPr>
            </w:pPr>
            <w:r w:rsidRPr="00472744">
              <w:rPr>
                <w:rFonts w:eastAsia="SimSun"/>
              </w:rPr>
              <w:t xml:space="preserve">Note: Coordination with </w:t>
            </w:r>
            <w:r>
              <w:rPr>
                <w:rFonts w:eastAsia="SimSun"/>
              </w:rPr>
              <w:t>RAN2, SA</w:t>
            </w:r>
            <w:r w:rsidRPr="00472744">
              <w:rPr>
                <w:rFonts w:eastAsia="SimSun"/>
              </w:rPr>
              <w:t xml:space="preserve">2, SA5 </w:t>
            </w:r>
            <w:r w:rsidR="009B29DF">
              <w:rPr>
                <w:rFonts w:eastAsia="SimSun"/>
              </w:rPr>
              <w:t>if</w:t>
            </w:r>
            <w:r w:rsidRPr="00472744">
              <w:rPr>
                <w:rFonts w:eastAsia="SimSun"/>
              </w:rPr>
              <w:t xml:space="preserve"> needed.</w:t>
            </w:r>
          </w:p>
        </w:tc>
      </w:tr>
    </w:tbl>
    <w:bookmarkEnd w:id="1"/>
    <w:p w14:paraId="4887A3BD" w14:textId="07D19784" w:rsidR="00446469" w:rsidRPr="00446469" w:rsidRDefault="00446469" w:rsidP="00EE12BC">
      <w:pPr>
        <w:spacing w:before="120" w:after="120"/>
        <w:rPr>
          <w:b/>
          <w:bCs/>
          <w:lang w:eastAsia="zh-CN"/>
        </w:rPr>
      </w:pPr>
      <w:r w:rsidRPr="00446469">
        <w:rPr>
          <w:b/>
          <w:bCs/>
          <w:lang w:eastAsia="zh-CN"/>
        </w:rPr>
        <w:t xml:space="preserve">Proposal </w:t>
      </w:r>
      <w:r w:rsidR="000D7DF5">
        <w:rPr>
          <w:b/>
          <w:bCs/>
          <w:lang w:eastAsia="zh-CN"/>
        </w:rPr>
        <w:t>5</w:t>
      </w:r>
      <w:r w:rsidRPr="00446469">
        <w:rPr>
          <w:b/>
          <w:bCs/>
          <w:lang w:eastAsia="zh-CN"/>
        </w:rPr>
        <w:t>: RAN to a</w:t>
      </w:r>
      <w:r w:rsidR="00023462">
        <w:rPr>
          <w:b/>
          <w:bCs/>
          <w:lang w:eastAsia="zh-CN"/>
        </w:rPr>
        <w:t xml:space="preserve">pprove a new </w:t>
      </w:r>
      <w:r w:rsidR="00023462" w:rsidRPr="002C1E4E">
        <w:rPr>
          <w:b/>
          <w:bCs/>
          <w:lang w:eastAsia="zh-CN"/>
        </w:rPr>
        <w:t xml:space="preserve">Rel-20 </w:t>
      </w:r>
      <w:r w:rsidR="00023462">
        <w:rPr>
          <w:b/>
          <w:bCs/>
          <w:lang w:eastAsia="zh-CN"/>
        </w:rPr>
        <w:t>SI on</w:t>
      </w:r>
      <w:r w:rsidRPr="00446469">
        <w:rPr>
          <w:b/>
          <w:bCs/>
          <w:lang w:eastAsia="zh-CN"/>
        </w:rPr>
        <w:t xml:space="preserve"> </w:t>
      </w:r>
      <w:r w:rsidR="00023462" w:rsidRPr="002C1E4E">
        <w:rPr>
          <w:b/>
          <w:bCs/>
          <w:lang w:eastAsia="zh-CN"/>
        </w:rPr>
        <w:t>AI/ML for NG-RAN Phase 3</w:t>
      </w:r>
      <w:r w:rsidR="00023462">
        <w:rPr>
          <w:b/>
          <w:bCs/>
          <w:lang w:eastAsia="zh-CN"/>
        </w:rPr>
        <w:t xml:space="preserve"> </w:t>
      </w:r>
      <w:r w:rsidR="0021603A">
        <w:rPr>
          <w:b/>
          <w:bCs/>
          <w:lang w:eastAsia="zh-CN"/>
        </w:rPr>
        <w:t xml:space="preserve">with </w:t>
      </w:r>
      <w:r w:rsidR="00231E0B" w:rsidRPr="00446469">
        <w:rPr>
          <w:b/>
          <w:bCs/>
          <w:lang w:eastAsia="zh-CN"/>
        </w:rPr>
        <w:t>objective</w:t>
      </w:r>
      <w:r w:rsidR="0021603A">
        <w:rPr>
          <w:b/>
          <w:bCs/>
          <w:lang w:eastAsia="zh-CN"/>
        </w:rPr>
        <w:t>s</w:t>
      </w:r>
      <w:r w:rsidR="00231E0B">
        <w:rPr>
          <w:b/>
          <w:bCs/>
          <w:lang w:eastAsia="zh-CN"/>
        </w:rPr>
        <w:t xml:space="preserve"> captured as a</w:t>
      </w:r>
      <w:r w:rsidRPr="00446469">
        <w:rPr>
          <w:b/>
          <w:bCs/>
          <w:lang w:eastAsia="zh-CN"/>
        </w:rPr>
        <w:t>bove</w:t>
      </w:r>
      <w:r w:rsidR="00231E0B">
        <w:rPr>
          <w:b/>
          <w:bCs/>
          <w:lang w:eastAsia="zh-CN"/>
        </w:rPr>
        <w:t>.</w:t>
      </w:r>
    </w:p>
    <w:p w14:paraId="06871877" w14:textId="12E51A22" w:rsidR="00FF2250" w:rsidRPr="00422C72" w:rsidRDefault="00421F3E" w:rsidP="00422C72">
      <w:pPr>
        <w:pStyle w:val="Heading2"/>
        <w:keepLines/>
        <w:spacing w:after="120"/>
        <w:ind w:left="1134" w:hanging="1134"/>
        <w:rPr>
          <w:rFonts w:eastAsia="SimSun"/>
          <w:sz w:val="32"/>
        </w:rPr>
      </w:pPr>
      <w:r>
        <w:rPr>
          <w:rFonts w:eastAsia="SimSun"/>
          <w:sz w:val="32"/>
        </w:rPr>
        <w:lastRenderedPageBreak/>
        <w:t>2.</w:t>
      </w:r>
      <w:r w:rsidR="00B43D02">
        <w:rPr>
          <w:rFonts w:eastAsia="SimSun"/>
          <w:sz w:val="32"/>
        </w:rPr>
        <w:t>4</w:t>
      </w:r>
      <w:r>
        <w:rPr>
          <w:rFonts w:eastAsia="SimSun"/>
          <w:sz w:val="32"/>
        </w:rPr>
        <w:tab/>
      </w:r>
      <w:r w:rsidR="00BF4943">
        <w:rPr>
          <w:rFonts w:eastAsia="SimSun"/>
          <w:sz w:val="32"/>
        </w:rPr>
        <w:t>TU</w:t>
      </w:r>
      <w:r w:rsidR="00AA2924">
        <w:rPr>
          <w:rFonts w:eastAsia="SimSun"/>
          <w:sz w:val="32"/>
        </w:rPr>
        <w:t xml:space="preserve"> request</w:t>
      </w:r>
    </w:p>
    <w:p w14:paraId="0D0F0D77" w14:textId="53DC8D06" w:rsidR="00744AA5" w:rsidRDefault="00EA5D78" w:rsidP="00FF2250">
      <w:pPr>
        <w:spacing w:after="120"/>
        <w:rPr>
          <w:lang w:val="en-US" w:eastAsia="zh-CN"/>
        </w:rPr>
      </w:pPr>
      <w:r>
        <w:rPr>
          <w:lang w:val="en-US" w:eastAsia="zh-CN"/>
        </w:rPr>
        <w:t>Regarding the</w:t>
      </w:r>
      <w:r w:rsidR="00B930D9">
        <w:rPr>
          <w:lang w:val="en-US" w:eastAsia="zh-CN"/>
        </w:rPr>
        <w:t xml:space="preserve"> requested</w:t>
      </w:r>
      <w:r>
        <w:rPr>
          <w:lang w:val="en-US" w:eastAsia="zh-CN"/>
        </w:rPr>
        <w:t xml:space="preserve"> TU, </w:t>
      </w:r>
      <w:r w:rsidR="00EA065B">
        <w:rPr>
          <w:lang w:val="en-US" w:eastAsia="zh-CN"/>
        </w:rPr>
        <w:t>we support the</w:t>
      </w:r>
      <w:r w:rsidR="00744AA5">
        <w:rPr>
          <w:lang w:val="en-US" w:eastAsia="zh-CN"/>
        </w:rPr>
        <w:t xml:space="preserve"> 6-month SI and 12-month WI </w:t>
      </w:r>
      <w:r w:rsidR="00EA065B">
        <w:rPr>
          <w:lang w:val="en-US" w:eastAsia="zh-CN"/>
        </w:rPr>
        <w:t>plan as in WF</w:t>
      </w:r>
      <w:r w:rsidR="00B930D9">
        <w:rPr>
          <w:lang w:val="en-US" w:eastAsia="zh-CN"/>
        </w:rPr>
        <w:t xml:space="preserve">. </w:t>
      </w:r>
      <w:r w:rsidR="00765234">
        <w:rPr>
          <w:lang w:val="en-US" w:eastAsia="zh-CN"/>
        </w:rPr>
        <w:t xml:space="preserve">And </w:t>
      </w:r>
      <w:r w:rsidR="005B15A5">
        <w:rPr>
          <w:lang w:val="en-US" w:eastAsia="zh-CN"/>
        </w:rPr>
        <w:t>we think 1</w:t>
      </w:r>
      <w:r w:rsidR="00946002">
        <w:rPr>
          <w:lang w:val="en-US" w:eastAsia="zh-CN"/>
        </w:rPr>
        <w:t>.5</w:t>
      </w:r>
      <w:r w:rsidR="005B15A5">
        <w:rPr>
          <w:lang w:val="en-US" w:eastAsia="zh-CN"/>
        </w:rPr>
        <w:t xml:space="preserve"> TU is </w:t>
      </w:r>
      <w:r w:rsidR="005A7D4A">
        <w:rPr>
          <w:lang w:val="en-US" w:eastAsia="zh-CN"/>
        </w:rPr>
        <w:t xml:space="preserve">appropriate </w:t>
      </w:r>
      <w:r w:rsidR="00765234">
        <w:rPr>
          <w:lang w:val="en-US" w:eastAsia="zh-CN"/>
        </w:rPr>
        <w:t>i</w:t>
      </w:r>
      <w:r w:rsidR="00B930D9">
        <w:rPr>
          <w:lang w:val="en-US" w:eastAsia="zh-CN"/>
        </w:rPr>
        <w:t>f</w:t>
      </w:r>
      <w:r w:rsidR="007259A7">
        <w:rPr>
          <w:lang w:val="en-US" w:eastAsia="zh-CN"/>
        </w:rPr>
        <w:t>,</w:t>
      </w:r>
      <w:r w:rsidR="00946002">
        <w:rPr>
          <w:lang w:val="en-US" w:eastAsia="zh-CN"/>
        </w:rPr>
        <w:t xml:space="preserve"> </w:t>
      </w:r>
      <w:r w:rsidR="007259A7">
        <w:rPr>
          <w:lang w:val="en-US" w:eastAsia="zh-CN"/>
        </w:rPr>
        <w:t xml:space="preserve">as proposed above, </w:t>
      </w:r>
      <w:r w:rsidR="00946002">
        <w:rPr>
          <w:lang w:val="en-US" w:eastAsia="zh-CN"/>
        </w:rPr>
        <w:t>three sub-topics are included</w:t>
      </w:r>
      <w:r w:rsidR="00B930D9">
        <w:rPr>
          <w:lang w:val="en-US" w:eastAsia="zh-CN"/>
        </w:rPr>
        <w:t>.</w:t>
      </w:r>
    </w:p>
    <w:p w14:paraId="1FEAF5A4" w14:textId="75972276" w:rsidR="00FF454C" w:rsidRPr="00FF454C" w:rsidRDefault="00FF454C" w:rsidP="00FF454C">
      <w:pPr>
        <w:spacing w:before="120" w:after="120"/>
        <w:rPr>
          <w:b/>
          <w:bCs/>
          <w:lang w:eastAsia="zh-CN"/>
        </w:rPr>
      </w:pPr>
      <w:r w:rsidRPr="00FF454C">
        <w:rPr>
          <w:b/>
          <w:bCs/>
          <w:lang w:eastAsia="zh-CN"/>
        </w:rPr>
        <w:t xml:space="preserve">Proposal </w:t>
      </w:r>
      <w:r w:rsidR="00497B1C">
        <w:rPr>
          <w:rFonts w:hint="eastAsia"/>
          <w:b/>
          <w:bCs/>
          <w:lang w:eastAsia="ja-JP"/>
        </w:rPr>
        <w:t>6</w:t>
      </w:r>
      <w:r w:rsidRPr="00FF454C">
        <w:rPr>
          <w:b/>
          <w:bCs/>
          <w:lang w:eastAsia="zh-CN"/>
        </w:rPr>
        <w:t>: For Rel-20 AI/ML for NG-RAN Phase 3, RAN to agree the 6-month SI and 12-month WI time plan with 1.5 TU allocated.</w:t>
      </w:r>
    </w:p>
    <w:p w14:paraId="7A72D0F7" w14:textId="77777777" w:rsidR="00364F46" w:rsidRPr="00B52DE4" w:rsidRDefault="00705B3B" w:rsidP="00700717">
      <w:pPr>
        <w:pStyle w:val="Heading1"/>
        <w:numPr>
          <w:ilvl w:val="0"/>
          <w:numId w:val="2"/>
        </w:numPr>
        <w:spacing w:before="0" w:after="120"/>
        <w:rPr>
          <w:lang w:eastAsia="ja-JP"/>
        </w:rPr>
      </w:pPr>
      <w:r w:rsidRPr="00B52DE4">
        <w:rPr>
          <w:lang w:eastAsia="ja-JP"/>
        </w:rPr>
        <w:t>Proposals</w:t>
      </w:r>
    </w:p>
    <w:p w14:paraId="21C7870C" w14:textId="3E1BDA41" w:rsidR="007E339D" w:rsidRPr="0028329C" w:rsidRDefault="007E339D" w:rsidP="00700717">
      <w:pPr>
        <w:widowControl w:val="0"/>
        <w:spacing w:after="120"/>
        <w:jc w:val="both"/>
        <w:rPr>
          <w:rFonts w:eastAsia="SimSun"/>
          <w:lang w:eastAsia="zh-CN"/>
        </w:rPr>
      </w:pPr>
      <w:r w:rsidRPr="00DD051E">
        <w:rPr>
          <w:rFonts w:eastAsia="SimSun"/>
          <w:lang w:eastAsia="zh-CN"/>
        </w:rPr>
        <w:t>In this contribution</w:t>
      </w:r>
      <w:r w:rsidR="00446542" w:rsidRPr="00DD051E">
        <w:rPr>
          <w:rFonts w:eastAsia="SimSun"/>
          <w:lang w:eastAsia="zh-CN"/>
        </w:rPr>
        <w:t>,</w:t>
      </w:r>
      <w:r w:rsidRPr="00DD051E">
        <w:rPr>
          <w:rFonts w:eastAsia="SimSun"/>
          <w:lang w:eastAsia="zh-CN"/>
        </w:rPr>
        <w:t xml:space="preserve"> we </w:t>
      </w:r>
      <w:r w:rsidR="00DD051E">
        <w:rPr>
          <w:rFonts w:eastAsia="SimSun"/>
          <w:lang w:eastAsia="zh-CN"/>
        </w:rPr>
        <w:t xml:space="preserve">shared </w:t>
      </w:r>
      <w:r w:rsidR="00136516" w:rsidRPr="00B52DE4">
        <w:rPr>
          <w:rFonts w:eastAsia="SimSun"/>
          <w:lang w:eastAsia="zh-CN"/>
        </w:rPr>
        <w:t xml:space="preserve">our </w:t>
      </w:r>
      <w:r w:rsidR="004B60C1">
        <w:rPr>
          <w:rFonts w:eastAsia="SimSun"/>
          <w:lang w:eastAsia="zh-CN"/>
        </w:rPr>
        <w:t xml:space="preserve">further </w:t>
      </w:r>
      <w:r w:rsidR="00DD051E">
        <w:rPr>
          <w:rFonts w:eastAsia="SimSun"/>
          <w:lang w:eastAsia="zh-CN"/>
        </w:rPr>
        <w:t xml:space="preserve">considerations </w:t>
      </w:r>
      <w:r w:rsidR="002712DD" w:rsidRPr="00B52DE4">
        <w:rPr>
          <w:rFonts w:eastAsia="SimSun"/>
          <w:lang w:eastAsia="zh-CN"/>
        </w:rPr>
        <w:t xml:space="preserve">on </w:t>
      </w:r>
      <w:r w:rsidR="00DD051E">
        <w:rPr>
          <w:rFonts w:eastAsia="SimSun"/>
          <w:lang w:eastAsia="zh-CN"/>
        </w:rPr>
        <w:t xml:space="preserve">Rel-20 </w:t>
      </w:r>
      <w:r w:rsidR="00DD051E" w:rsidRPr="00DD051E">
        <w:rPr>
          <w:rFonts w:eastAsia="SimSun"/>
          <w:lang w:eastAsia="zh-CN"/>
        </w:rPr>
        <w:t xml:space="preserve">AI/ML for NG-RAN </w:t>
      </w:r>
      <w:r w:rsidR="00931ABF">
        <w:rPr>
          <w:rFonts w:eastAsia="SimSun"/>
          <w:lang w:eastAsia="zh-CN"/>
        </w:rPr>
        <w:t xml:space="preserve">study </w:t>
      </w:r>
      <w:r w:rsidR="0028329C" w:rsidRPr="0028329C">
        <w:rPr>
          <w:rFonts w:eastAsia="SimSun"/>
          <w:lang w:eastAsia="zh-CN"/>
        </w:rPr>
        <w:t xml:space="preserve">and </w:t>
      </w:r>
      <w:r w:rsidR="00DE5BD4">
        <w:rPr>
          <w:rFonts w:eastAsia="SimSun"/>
          <w:lang w:eastAsia="zh-CN"/>
        </w:rPr>
        <w:t xml:space="preserve">the following </w:t>
      </w:r>
      <w:r w:rsidRPr="0028329C">
        <w:rPr>
          <w:rFonts w:eastAsia="SimSun"/>
          <w:lang w:eastAsia="zh-CN"/>
        </w:rPr>
        <w:t>proposals were drawn from the analysis.</w:t>
      </w:r>
    </w:p>
    <w:p w14:paraId="0C9F36B2" w14:textId="7122D7FA" w:rsidR="006F202E" w:rsidRPr="006F202E" w:rsidRDefault="006F202E" w:rsidP="006F202E">
      <w:pPr>
        <w:spacing w:before="120" w:after="120"/>
        <w:rPr>
          <w:b/>
          <w:bCs/>
          <w:lang w:eastAsia="zh-CN"/>
        </w:rPr>
      </w:pPr>
      <w:r w:rsidRPr="006F202E">
        <w:rPr>
          <w:b/>
          <w:bCs/>
          <w:lang w:eastAsia="zh-CN"/>
        </w:rPr>
        <w:t>Proposal 1: For Rel-20 AI/ML for NG-RAN Phase 3, Rel-19 leftover should be considered as 1st priority items.</w:t>
      </w:r>
    </w:p>
    <w:p w14:paraId="797357E5" w14:textId="6DFFC64B" w:rsidR="00793F65" w:rsidRPr="00793F65" w:rsidRDefault="00793F65" w:rsidP="00793F65">
      <w:pPr>
        <w:spacing w:after="120"/>
        <w:rPr>
          <w:b/>
          <w:bCs/>
          <w:lang w:val="en-US" w:eastAsia="zh-CN"/>
        </w:rPr>
      </w:pPr>
      <w:r w:rsidRPr="00372340">
        <w:rPr>
          <w:b/>
          <w:bCs/>
          <w:lang w:val="en-US" w:eastAsia="zh-CN"/>
        </w:rPr>
        <w:t xml:space="preserve">Proposal </w:t>
      </w:r>
      <w:r w:rsidRPr="00372340">
        <w:rPr>
          <w:rFonts w:hint="eastAsia"/>
          <w:b/>
          <w:bCs/>
          <w:lang w:val="en-US" w:eastAsia="zh-CN"/>
        </w:rPr>
        <w:t>2</w:t>
      </w:r>
      <w:r w:rsidRPr="00372340">
        <w:rPr>
          <w:b/>
          <w:bCs/>
          <w:lang w:val="en-US" w:eastAsia="zh-CN"/>
        </w:rPr>
        <w:t>:</w:t>
      </w:r>
      <w:r>
        <w:rPr>
          <w:b/>
          <w:bCs/>
          <w:lang w:val="en-US" w:eastAsia="zh-CN"/>
        </w:rPr>
        <w:t xml:space="preserve"> Continue the </w:t>
      </w:r>
      <w:r w:rsidRPr="00372340">
        <w:rPr>
          <w:b/>
          <w:bCs/>
          <w:lang w:val="en-US" w:eastAsia="zh-CN"/>
        </w:rPr>
        <w:t xml:space="preserve">normative work </w:t>
      </w:r>
      <w:r>
        <w:rPr>
          <w:b/>
          <w:bCs/>
          <w:lang w:val="en-US" w:eastAsia="zh-CN"/>
        </w:rPr>
        <w:t xml:space="preserve">for </w:t>
      </w:r>
      <w:r w:rsidRPr="00372340">
        <w:rPr>
          <w:b/>
          <w:bCs/>
          <w:lang w:val="en-US" w:eastAsia="zh-CN"/>
        </w:rPr>
        <w:t xml:space="preserve">continuous MDT collection </w:t>
      </w:r>
      <w:r>
        <w:rPr>
          <w:b/>
          <w:bCs/>
          <w:lang w:val="en-US" w:eastAsia="zh-CN"/>
        </w:rPr>
        <w:t>b</w:t>
      </w:r>
      <w:r w:rsidRPr="00372340">
        <w:rPr>
          <w:b/>
          <w:bCs/>
          <w:lang w:val="en-US" w:eastAsia="zh-CN"/>
        </w:rPr>
        <w:t>ased on SA5 solution</w:t>
      </w:r>
      <w:r>
        <w:rPr>
          <w:b/>
          <w:bCs/>
          <w:lang w:val="en-US" w:eastAsia="zh-CN"/>
        </w:rPr>
        <w:t xml:space="preserve"> </w:t>
      </w:r>
      <w:r w:rsidRPr="00B130B8">
        <w:rPr>
          <w:b/>
          <w:bCs/>
          <w:lang w:val="en-US" w:eastAsia="zh-CN"/>
        </w:rPr>
        <w:t>in Rel-20</w:t>
      </w:r>
      <w:r>
        <w:rPr>
          <w:b/>
          <w:bCs/>
          <w:lang w:val="en-US" w:eastAsia="zh-CN"/>
        </w:rPr>
        <w:t xml:space="preserve"> SI</w:t>
      </w:r>
      <w:r w:rsidRPr="00B130B8">
        <w:rPr>
          <w:b/>
          <w:bCs/>
          <w:lang w:val="en-US" w:eastAsia="zh-CN"/>
        </w:rPr>
        <w:t>.</w:t>
      </w:r>
    </w:p>
    <w:p w14:paraId="5302051B" w14:textId="78345585" w:rsidR="006F202E" w:rsidRPr="006F202E" w:rsidRDefault="006F202E" w:rsidP="006F202E">
      <w:pPr>
        <w:spacing w:before="120" w:after="120"/>
        <w:rPr>
          <w:b/>
          <w:bCs/>
          <w:lang w:eastAsia="zh-CN"/>
        </w:rPr>
      </w:pPr>
      <w:r w:rsidRPr="006F202E">
        <w:rPr>
          <w:b/>
          <w:bCs/>
          <w:lang w:eastAsia="zh-CN"/>
        </w:rPr>
        <w:t xml:space="preserve">Proposal </w:t>
      </w:r>
      <w:r w:rsidR="00793F65">
        <w:rPr>
          <w:b/>
          <w:bCs/>
          <w:lang w:eastAsia="zh-CN"/>
        </w:rPr>
        <w:t>3</w:t>
      </w:r>
      <w:r w:rsidRPr="006F202E">
        <w:rPr>
          <w:b/>
          <w:bCs/>
          <w:lang w:eastAsia="zh-CN"/>
        </w:rPr>
        <w:t>: Study on RVQoE predication is suggested to be conducted in Rel-20 SI.</w:t>
      </w:r>
    </w:p>
    <w:p w14:paraId="647E14D2" w14:textId="77777777" w:rsidR="00033383" w:rsidRPr="00B130B8" w:rsidRDefault="00033383" w:rsidP="00033383">
      <w:pPr>
        <w:spacing w:after="120"/>
        <w:rPr>
          <w:rFonts w:eastAsiaTheme="minorEastAsia"/>
          <w:b/>
          <w:bCs/>
          <w:lang w:val="en-US" w:eastAsia="zh-CN"/>
        </w:rPr>
      </w:pPr>
      <w:r w:rsidRPr="00B130B8">
        <w:rPr>
          <w:rFonts w:eastAsiaTheme="minorEastAsia"/>
          <w:b/>
          <w:bCs/>
          <w:lang w:val="en-US" w:eastAsia="zh-CN"/>
        </w:rPr>
        <w:t xml:space="preserve">Proposal </w:t>
      </w:r>
      <w:r>
        <w:rPr>
          <w:rFonts w:eastAsiaTheme="minorEastAsia"/>
          <w:b/>
          <w:bCs/>
          <w:lang w:val="en-US" w:eastAsia="zh-CN"/>
        </w:rPr>
        <w:t>4</w:t>
      </w:r>
      <w:r w:rsidRPr="00B130B8">
        <w:rPr>
          <w:rFonts w:eastAsiaTheme="minorEastAsia"/>
          <w:b/>
          <w:bCs/>
          <w:lang w:val="en-US" w:eastAsia="zh-CN"/>
        </w:rPr>
        <w:t xml:space="preserve">: </w:t>
      </w:r>
      <w:r>
        <w:rPr>
          <w:rFonts w:eastAsiaTheme="minorEastAsia"/>
          <w:b/>
          <w:bCs/>
          <w:lang w:val="en-US" w:eastAsia="zh-CN"/>
        </w:rPr>
        <w:t xml:space="preserve">Study on </w:t>
      </w:r>
      <w:r w:rsidRPr="00B130B8">
        <w:rPr>
          <w:rFonts w:eastAsiaTheme="minorEastAsia"/>
          <w:b/>
          <w:bCs/>
          <w:lang w:val="en-US" w:eastAsia="zh-CN"/>
        </w:rPr>
        <w:t xml:space="preserve">AI/ML based </w:t>
      </w:r>
      <w:r w:rsidRPr="00B130B8">
        <w:rPr>
          <w:b/>
          <w:bCs/>
          <w:lang w:val="en-US" w:eastAsia="zh-CN"/>
        </w:rPr>
        <w:t xml:space="preserve">finer granularity energy saving, </w:t>
      </w:r>
      <w:r>
        <w:rPr>
          <w:b/>
          <w:bCs/>
          <w:lang w:val="en-US" w:eastAsia="zh-CN"/>
        </w:rPr>
        <w:t>including</w:t>
      </w:r>
      <w:r w:rsidRPr="00B130B8">
        <w:rPr>
          <w:b/>
          <w:bCs/>
          <w:lang w:val="en-US" w:eastAsia="zh-CN"/>
        </w:rPr>
        <w:t xml:space="preserve"> cell-level</w:t>
      </w:r>
      <w:r>
        <w:rPr>
          <w:b/>
          <w:bCs/>
          <w:lang w:val="en-US" w:eastAsia="zh-CN"/>
        </w:rPr>
        <w:t xml:space="preserve">, </w:t>
      </w:r>
      <w:r>
        <w:rPr>
          <w:rFonts w:eastAsiaTheme="minorEastAsia" w:hint="eastAsia"/>
          <w:b/>
          <w:bCs/>
          <w:lang w:val="en-US" w:eastAsia="zh-CN"/>
        </w:rPr>
        <w:t>is suggested to be co</w:t>
      </w:r>
      <w:r>
        <w:rPr>
          <w:rFonts w:eastAsiaTheme="minorEastAsia"/>
          <w:b/>
          <w:bCs/>
          <w:lang w:val="en-US" w:eastAsia="zh-CN"/>
        </w:rPr>
        <w:t>ntinu</w:t>
      </w:r>
      <w:r>
        <w:rPr>
          <w:rFonts w:eastAsiaTheme="minorEastAsia" w:hint="eastAsia"/>
          <w:b/>
          <w:bCs/>
          <w:lang w:val="en-US" w:eastAsia="zh-CN"/>
        </w:rPr>
        <w:t>ed</w:t>
      </w:r>
      <w:r>
        <w:rPr>
          <w:b/>
          <w:bCs/>
          <w:lang w:val="en-US" w:eastAsia="zh-CN"/>
        </w:rPr>
        <w:t xml:space="preserve"> </w:t>
      </w:r>
      <w:r w:rsidRPr="00B130B8">
        <w:rPr>
          <w:b/>
          <w:bCs/>
          <w:lang w:val="en-US" w:eastAsia="zh-CN"/>
        </w:rPr>
        <w:t>in Rel-20</w:t>
      </w:r>
      <w:r>
        <w:rPr>
          <w:b/>
          <w:bCs/>
          <w:lang w:val="en-US" w:eastAsia="zh-CN"/>
        </w:rPr>
        <w:t xml:space="preserve"> SI</w:t>
      </w:r>
      <w:r w:rsidRPr="00B130B8">
        <w:rPr>
          <w:b/>
          <w:bCs/>
          <w:lang w:val="en-US" w:eastAsia="zh-CN"/>
        </w:rPr>
        <w:t>.</w:t>
      </w:r>
    </w:p>
    <w:p w14:paraId="3C776C80" w14:textId="0A301C73" w:rsidR="00231E0B" w:rsidRPr="00446469" w:rsidRDefault="006F202E" w:rsidP="006F202E">
      <w:pPr>
        <w:spacing w:before="120" w:after="120"/>
        <w:rPr>
          <w:b/>
          <w:bCs/>
          <w:lang w:eastAsia="zh-CN"/>
        </w:rPr>
      </w:pPr>
      <w:r w:rsidRPr="006F202E">
        <w:rPr>
          <w:b/>
          <w:bCs/>
          <w:lang w:eastAsia="zh-CN"/>
        </w:rPr>
        <w:t xml:space="preserve">Proposal </w:t>
      </w:r>
      <w:r w:rsidR="00793F65">
        <w:rPr>
          <w:b/>
          <w:bCs/>
          <w:lang w:eastAsia="zh-CN"/>
        </w:rPr>
        <w:t>5</w:t>
      </w:r>
      <w:r w:rsidRPr="006F202E">
        <w:rPr>
          <w:b/>
          <w:bCs/>
          <w:lang w:eastAsia="zh-CN"/>
        </w:rPr>
        <w:t>: RAN to approve a new Rel-20 SI on AI/ML for NG-RAN Phase</w:t>
      </w:r>
      <w:r w:rsidR="00E16DB8">
        <w:rPr>
          <w:b/>
          <w:bCs/>
          <w:lang w:eastAsia="zh-CN"/>
        </w:rPr>
        <w:t xml:space="preserve"> 3 with </w:t>
      </w:r>
      <w:r w:rsidR="00E16DB8" w:rsidRPr="00446469">
        <w:rPr>
          <w:b/>
          <w:bCs/>
          <w:lang w:eastAsia="zh-CN"/>
        </w:rPr>
        <w:t>objective</w:t>
      </w:r>
      <w:r w:rsidR="00E16DB8">
        <w:rPr>
          <w:b/>
          <w:bCs/>
          <w:lang w:eastAsia="zh-CN"/>
        </w:rPr>
        <w:t>s captured as a</w:t>
      </w:r>
      <w:r w:rsidR="00E16DB8" w:rsidRPr="00446469">
        <w:rPr>
          <w:b/>
          <w:bCs/>
          <w:lang w:eastAsia="zh-CN"/>
        </w:rPr>
        <w:t>bove</w:t>
      </w:r>
      <w:r w:rsidRPr="006F202E">
        <w:rPr>
          <w:b/>
          <w:bCs/>
          <w:lang w:eastAsia="zh-CN"/>
        </w:rPr>
        <w:t>.</w:t>
      </w:r>
    </w:p>
    <w:tbl>
      <w:tblPr>
        <w:tblStyle w:val="TableGrid"/>
        <w:tblW w:w="0" w:type="auto"/>
        <w:tblLook w:val="04A0" w:firstRow="1" w:lastRow="0" w:firstColumn="1" w:lastColumn="0" w:noHBand="0" w:noVBand="1"/>
      </w:tblPr>
      <w:tblGrid>
        <w:gridCol w:w="9628"/>
      </w:tblGrid>
      <w:tr w:rsidR="00023462" w14:paraId="0FD4FA9F" w14:textId="77777777" w:rsidTr="006F202E">
        <w:tc>
          <w:tcPr>
            <w:tcW w:w="9628" w:type="dxa"/>
          </w:tcPr>
          <w:p w14:paraId="7592EDDA" w14:textId="52090ECF" w:rsidR="00FF2250" w:rsidRPr="00FF2250" w:rsidRDefault="00FF2250" w:rsidP="00507EB8">
            <w:pPr>
              <w:spacing w:after="120"/>
              <w:rPr>
                <w:lang w:eastAsia="zh-CN"/>
              </w:rPr>
            </w:pPr>
            <w:r w:rsidRPr="00FF2250">
              <w:rPr>
                <w:lang w:val="en-US" w:eastAsia="zh-CN"/>
              </w:rPr>
              <w:t>The aim is to complete Rel-19 leftover and investigate new AI/ML based use cases and identify enhancements to support more AI/ML functionality</w:t>
            </w:r>
            <w:r w:rsidR="00023462">
              <w:rPr>
                <w:lang w:val="en-US" w:eastAsia="zh-CN"/>
              </w:rPr>
              <w:t xml:space="preserve"> </w:t>
            </w:r>
            <w:r w:rsidRPr="00FF2250">
              <w:rPr>
                <w:lang w:val="en-US" w:eastAsia="zh-CN"/>
              </w:rPr>
              <w:t xml:space="preserve">with existing NG-RAN interfaces and architecture. </w:t>
            </w:r>
          </w:p>
          <w:p w14:paraId="7C73A1C2" w14:textId="77777777" w:rsidR="006F202E" w:rsidRPr="00FF2250" w:rsidRDefault="006F202E" w:rsidP="006F202E">
            <w:pPr>
              <w:spacing w:after="120"/>
              <w:rPr>
                <w:lang w:eastAsia="zh-CN"/>
              </w:rPr>
            </w:pPr>
            <w:r w:rsidRPr="00FF2250">
              <w:rPr>
                <w:lang w:val="en-US" w:eastAsia="zh-CN"/>
              </w:rPr>
              <w:t>The detailed objectives are listed as follows:</w:t>
            </w:r>
          </w:p>
          <w:p w14:paraId="793B4124" w14:textId="77777777" w:rsidR="00CF4911" w:rsidRDefault="00CF4911" w:rsidP="00CF4911">
            <w:pPr>
              <w:pStyle w:val="ListParagraph"/>
              <w:numPr>
                <w:ilvl w:val="0"/>
                <w:numId w:val="12"/>
              </w:numPr>
              <w:spacing w:after="120"/>
              <w:ind w:leftChars="0"/>
              <w:rPr>
                <w:lang w:val="en-US" w:eastAsia="zh-CN"/>
              </w:rPr>
            </w:pPr>
            <w:r>
              <w:rPr>
                <w:lang w:val="en-US" w:eastAsia="zh-CN"/>
              </w:rPr>
              <w:t xml:space="preserve">Continue the </w:t>
            </w:r>
            <w:r w:rsidRPr="00CA288B">
              <w:rPr>
                <w:lang w:val="en-US" w:eastAsia="zh-CN"/>
              </w:rPr>
              <w:t>normative work</w:t>
            </w:r>
            <w:r>
              <w:rPr>
                <w:lang w:val="en-US" w:eastAsia="zh-CN"/>
              </w:rPr>
              <w:t xml:space="preserve"> for c</w:t>
            </w:r>
            <w:r w:rsidRPr="00CA288B">
              <w:rPr>
                <w:lang w:val="en-US" w:eastAsia="zh-CN"/>
              </w:rPr>
              <w:t xml:space="preserve">ontinuous MDT </w:t>
            </w:r>
            <w:r>
              <w:rPr>
                <w:lang w:val="en-US" w:eastAsia="zh-CN"/>
              </w:rPr>
              <w:t>c</w:t>
            </w:r>
            <w:r w:rsidRPr="00CA288B">
              <w:rPr>
                <w:lang w:val="en-US" w:eastAsia="zh-CN"/>
              </w:rPr>
              <w:t>ollection</w:t>
            </w:r>
            <w:r>
              <w:rPr>
                <w:lang w:val="en-US" w:eastAsia="zh-CN"/>
              </w:rPr>
              <w:t xml:space="preserve"> based on SA5 solution</w:t>
            </w:r>
          </w:p>
          <w:p w14:paraId="6B65DC18" w14:textId="77777777" w:rsidR="006F202E" w:rsidRDefault="006F202E" w:rsidP="006F202E">
            <w:pPr>
              <w:pStyle w:val="ListParagraph"/>
              <w:numPr>
                <w:ilvl w:val="0"/>
                <w:numId w:val="12"/>
              </w:numPr>
              <w:spacing w:after="120"/>
              <w:ind w:leftChars="0"/>
              <w:rPr>
                <w:lang w:val="en-US" w:eastAsia="zh-CN"/>
              </w:rPr>
            </w:pPr>
            <w:r w:rsidRPr="00FF2250">
              <w:rPr>
                <w:lang w:val="en-US" w:eastAsia="zh-CN"/>
              </w:rPr>
              <w:t xml:space="preserve">Study AI/ML based </w:t>
            </w:r>
            <w:r>
              <w:rPr>
                <w:lang w:val="en-US" w:eastAsia="zh-CN"/>
              </w:rPr>
              <w:t>RV</w:t>
            </w:r>
            <w:r w:rsidRPr="00FF2250">
              <w:rPr>
                <w:lang w:val="en-US" w:eastAsia="zh-CN"/>
              </w:rPr>
              <w:t>QoE</w:t>
            </w:r>
          </w:p>
          <w:p w14:paraId="3DB975F0" w14:textId="5EAB3DD1" w:rsidR="006F202E" w:rsidRPr="00A6229E" w:rsidRDefault="006F202E" w:rsidP="006F202E">
            <w:pPr>
              <w:pStyle w:val="ListParagraph"/>
              <w:numPr>
                <w:ilvl w:val="0"/>
                <w:numId w:val="12"/>
              </w:numPr>
              <w:spacing w:after="120"/>
              <w:ind w:leftChars="0"/>
              <w:rPr>
                <w:lang w:val="en-US" w:eastAsia="zh-CN"/>
              </w:rPr>
            </w:pPr>
            <w:r w:rsidRPr="00A6229E">
              <w:rPr>
                <w:lang w:val="en-US" w:eastAsia="zh-CN"/>
              </w:rPr>
              <w:t xml:space="preserve">Study </w:t>
            </w:r>
            <w:r w:rsidR="00A6632D">
              <w:rPr>
                <w:lang w:val="en-US" w:eastAsia="zh-CN"/>
              </w:rPr>
              <w:t>f</w:t>
            </w:r>
            <w:r w:rsidRPr="00A6229E">
              <w:rPr>
                <w:lang w:val="en-US" w:eastAsia="zh-CN"/>
              </w:rPr>
              <w:t>iner granularity energy saving, e.g. cell-level</w:t>
            </w:r>
          </w:p>
          <w:p w14:paraId="7AB8B278" w14:textId="77777777" w:rsidR="00023462" w:rsidRPr="00D34CBC" w:rsidRDefault="00023462" w:rsidP="00507EB8">
            <w:pPr>
              <w:spacing w:before="120" w:line="280" w:lineRule="atLeast"/>
              <w:rPr>
                <w:rFonts w:eastAsia="SimSun"/>
                <w:lang w:val="en-US"/>
              </w:rPr>
            </w:pPr>
            <w:r>
              <w:rPr>
                <w:rFonts w:eastAsia="SimSun"/>
              </w:rPr>
              <w:t xml:space="preserve">Note: </w:t>
            </w:r>
            <w:r w:rsidRPr="00D34CBC">
              <w:rPr>
                <w:rFonts w:eastAsia="SimSun"/>
                <w:lang w:val="en-US"/>
              </w:rPr>
              <w:t>RAN3 should take the Rel-18</w:t>
            </w:r>
            <w:r>
              <w:rPr>
                <w:rFonts w:eastAsia="SimSun"/>
                <w:lang w:val="en-US"/>
              </w:rPr>
              <w:t xml:space="preserve"> and Rel-19</w:t>
            </w:r>
            <w:r w:rsidRPr="00D34CBC">
              <w:rPr>
                <w:rFonts w:eastAsia="SimSun"/>
                <w:lang w:val="en-US"/>
              </w:rPr>
              <w:t xml:space="preserve"> discussions into account.</w:t>
            </w:r>
          </w:p>
          <w:p w14:paraId="1AA38FEB" w14:textId="77777777" w:rsidR="00023462" w:rsidRPr="00472744" w:rsidRDefault="00023462" w:rsidP="00507EB8">
            <w:pPr>
              <w:spacing w:before="120" w:line="280" w:lineRule="atLeast"/>
              <w:rPr>
                <w:rFonts w:eastAsia="SimSun"/>
              </w:rPr>
            </w:pPr>
            <w:r w:rsidRPr="00472744">
              <w:rPr>
                <w:rFonts w:eastAsia="SimSun"/>
              </w:rPr>
              <w:t xml:space="preserve">Note: Coordination with </w:t>
            </w:r>
            <w:r>
              <w:rPr>
                <w:rFonts w:eastAsia="SimSun"/>
              </w:rPr>
              <w:t>RAN2, SA</w:t>
            </w:r>
            <w:r w:rsidRPr="00472744">
              <w:rPr>
                <w:rFonts w:eastAsia="SimSun"/>
              </w:rPr>
              <w:t xml:space="preserve">2, SA5 </w:t>
            </w:r>
            <w:r>
              <w:rPr>
                <w:rFonts w:eastAsia="SimSun"/>
              </w:rPr>
              <w:t>if</w:t>
            </w:r>
            <w:r w:rsidRPr="00472744">
              <w:rPr>
                <w:rFonts w:eastAsia="SimSun"/>
              </w:rPr>
              <w:t xml:space="preserve"> needed.</w:t>
            </w:r>
          </w:p>
        </w:tc>
      </w:tr>
    </w:tbl>
    <w:p w14:paraId="17004071" w14:textId="5CDC4758" w:rsidR="005E32BE" w:rsidRPr="005E32BE" w:rsidRDefault="006F202E" w:rsidP="002C47EB">
      <w:pPr>
        <w:spacing w:before="120" w:after="120"/>
        <w:rPr>
          <w:b/>
          <w:bCs/>
          <w:lang w:eastAsia="zh-CN"/>
        </w:rPr>
      </w:pPr>
      <w:r w:rsidRPr="006F202E">
        <w:rPr>
          <w:b/>
          <w:bCs/>
          <w:lang w:eastAsia="zh-CN"/>
        </w:rPr>
        <w:t xml:space="preserve">Proposal </w:t>
      </w:r>
      <w:r w:rsidR="00497B1C">
        <w:rPr>
          <w:rFonts w:hint="eastAsia"/>
          <w:b/>
          <w:bCs/>
          <w:lang w:eastAsia="ja-JP"/>
        </w:rPr>
        <w:t>6</w:t>
      </w:r>
      <w:r w:rsidRPr="006F202E">
        <w:rPr>
          <w:b/>
          <w:bCs/>
          <w:lang w:eastAsia="zh-CN"/>
        </w:rPr>
        <w:t>: For Rel-20 AI/ML for NG-RAN Phase 3, RAN to agree the 6-month SI and 12-month WI time plan with 1</w:t>
      </w:r>
      <w:r w:rsidR="00946002">
        <w:rPr>
          <w:b/>
          <w:bCs/>
          <w:lang w:eastAsia="zh-CN"/>
        </w:rPr>
        <w:t xml:space="preserve">.5 </w:t>
      </w:r>
      <w:r w:rsidRPr="006F202E">
        <w:rPr>
          <w:b/>
          <w:bCs/>
          <w:lang w:eastAsia="zh-CN"/>
        </w:rPr>
        <w:t>TU allocated</w:t>
      </w:r>
      <w:r w:rsidR="00946002">
        <w:rPr>
          <w:b/>
          <w:bCs/>
          <w:lang w:eastAsia="zh-CN"/>
        </w:rPr>
        <w:t>.</w:t>
      </w:r>
    </w:p>
    <w:p w14:paraId="43A35E6F" w14:textId="77777777" w:rsidR="00364F46" w:rsidRPr="00B52DE4" w:rsidRDefault="00364F46" w:rsidP="00700717">
      <w:pPr>
        <w:pStyle w:val="Heading1"/>
        <w:numPr>
          <w:ilvl w:val="0"/>
          <w:numId w:val="2"/>
        </w:numPr>
        <w:spacing w:before="0" w:after="120"/>
        <w:rPr>
          <w:lang w:eastAsia="ja-JP"/>
        </w:rPr>
      </w:pPr>
      <w:r w:rsidRPr="00B52DE4">
        <w:rPr>
          <w:lang w:eastAsia="ja-JP"/>
        </w:rPr>
        <w:t>Reference</w:t>
      </w:r>
    </w:p>
    <w:p w14:paraId="51A129A2" w14:textId="78D04157" w:rsidR="009E6901" w:rsidRDefault="00A62AFC" w:rsidP="00700717">
      <w:pPr>
        <w:spacing w:after="120"/>
      </w:pPr>
      <w:r>
        <w:rPr>
          <w:lang w:eastAsia="ja-JP"/>
        </w:rPr>
        <w:t>[1]</w:t>
      </w:r>
      <w:r w:rsidRPr="00315711">
        <w:t xml:space="preserve"> </w:t>
      </w:r>
      <w:r w:rsidR="009E6901" w:rsidRPr="009E6901">
        <w:t>RP-250812, Summary for RAN Release 20 5G-Adv</w:t>
      </w:r>
    </w:p>
    <w:p w14:paraId="3B330605" w14:textId="2183FE12" w:rsidR="00136801" w:rsidRDefault="009E6901" w:rsidP="00700717">
      <w:pPr>
        <w:spacing w:after="120"/>
        <w:rPr>
          <w:lang w:eastAsia="ja-JP"/>
        </w:rPr>
      </w:pPr>
      <w:r>
        <w:t xml:space="preserve">[2] </w:t>
      </w:r>
      <w:r w:rsidR="00136801" w:rsidRPr="00136801">
        <w:t>RP‑242507</w:t>
      </w:r>
      <w:r w:rsidR="00136801">
        <w:t xml:space="preserve">, </w:t>
      </w:r>
      <w:r w:rsidR="00136801" w:rsidRPr="00136801">
        <w:t>AIML for NG-RAN Phase 3</w:t>
      </w:r>
      <w:r w:rsidR="00136801">
        <w:t>, NEC</w:t>
      </w:r>
    </w:p>
    <w:p w14:paraId="7E36E405" w14:textId="455F1749" w:rsidR="009E6901" w:rsidRDefault="0073542D" w:rsidP="00661280">
      <w:pPr>
        <w:spacing w:after="120"/>
        <w:rPr>
          <w:lang w:eastAsia="ja-JP"/>
        </w:rPr>
      </w:pPr>
      <w:r>
        <w:rPr>
          <w:lang w:eastAsia="ja-JP"/>
        </w:rPr>
        <w:t>[</w:t>
      </w:r>
      <w:r w:rsidR="009E6901">
        <w:rPr>
          <w:lang w:eastAsia="ja-JP"/>
        </w:rPr>
        <w:t>3</w:t>
      </w:r>
      <w:r>
        <w:rPr>
          <w:lang w:eastAsia="ja-JP"/>
        </w:rPr>
        <w:t xml:space="preserve">] </w:t>
      </w:r>
      <w:r w:rsidR="009E6901" w:rsidRPr="009E6901">
        <w:rPr>
          <w:lang w:eastAsia="ja-JP"/>
        </w:rPr>
        <w:t>RP-250123, Views on Rel-20 AI/ML for NG-RAN Phase 3, NEC</w:t>
      </w:r>
    </w:p>
    <w:p w14:paraId="4AD6FD6D" w14:textId="07E113CE" w:rsidR="00F170D6" w:rsidRDefault="00F170D6" w:rsidP="00661280">
      <w:pPr>
        <w:spacing w:after="120"/>
        <w:rPr>
          <w:lang w:eastAsia="ja-JP"/>
        </w:rPr>
      </w:pPr>
      <w:r>
        <w:rPr>
          <w:lang w:eastAsia="ja-JP"/>
        </w:rPr>
        <w:t xml:space="preserve">[4] </w:t>
      </w:r>
      <w:r w:rsidRPr="00F170D6">
        <w:rPr>
          <w:lang w:eastAsia="ja-JP"/>
        </w:rPr>
        <w:t>R3-253958, Reply LS to LS on Continuous MDT</w:t>
      </w:r>
      <w:r>
        <w:rPr>
          <w:lang w:eastAsia="ja-JP"/>
        </w:rPr>
        <w:t>, RAN3</w:t>
      </w:r>
    </w:p>
    <w:p w14:paraId="009D622E" w14:textId="77777777" w:rsidR="0073542D" w:rsidRPr="00661280" w:rsidRDefault="0073542D" w:rsidP="00661280">
      <w:pPr>
        <w:spacing w:after="120"/>
        <w:rPr>
          <w:lang w:eastAsia="ja-JP"/>
        </w:rPr>
      </w:pPr>
    </w:p>
    <w:sectPr w:rsidR="0073542D" w:rsidRPr="00661280"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4CD61" w14:textId="77777777" w:rsidR="00B47D64" w:rsidRDefault="00B47D64" w:rsidP="00931627">
      <w:r>
        <w:separator/>
      </w:r>
    </w:p>
  </w:endnote>
  <w:endnote w:type="continuationSeparator" w:id="0">
    <w:p w14:paraId="33D8151B" w14:textId="77777777" w:rsidR="00B47D64" w:rsidRDefault="00B47D6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0FEFC" w14:textId="77777777" w:rsidR="00B47D64" w:rsidRDefault="00B47D64" w:rsidP="00931627">
      <w:r>
        <w:separator/>
      </w:r>
    </w:p>
  </w:footnote>
  <w:footnote w:type="continuationSeparator" w:id="0">
    <w:p w14:paraId="60FC41D0" w14:textId="77777777" w:rsidR="00B47D64" w:rsidRDefault="00B47D6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E5294"/>
    <w:multiLevelType w:val="hybridMultilevel"/>
    <w:tmpl w:val="DF14A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5F200A"/>
    <w:multiLevelType w:val="hybridMultilevel"/>
    <w:tmpl w:val="BF000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B10804"/>
    <w:multiLevelType w:val="hybridMultilevel"/>
    <w:tmpl w:val="77881436"/>
    <w:lvl w:ilvl="0" w:tplc="DDFED486">
      <w:start w:val="1"/>
      <w:numFmt w:val="bullet"/>
      <w:lvlText w:val=""/>
      <w:lvlJc w:val="left"/>
      <w:pPr>
        <w:tabs>
          <w:tab w:val="num" w:pos="720"/>
        </w:tabs>
        <w:ind w:left="720" w:hanging="360"/>
      </w:pPr>
      <w:rPr>
        <w:rFonts w:ascii="Wingdings" w:hAnsi="Wingdings" w:hint="default"/>
      </w:rPr>
    </w:lvl>
    <w:lvl w:ilvl="1" w:tplc="94FAA0CE" w:tentative="1">
      <w:start w:val="1"/>
      <w:numFmt w:val="bullet"/>
      <w:lvlText w:val=""/>
      <w:lvlJc w:val="left"/>
      <w:pPr>
        <w:tabs>
          <w:tab w:val="num" w:pos="1440"/>
        </w:tabs>
        <w:ind w:left="1440" w:hanging="360"/>
      </w:pPr>
      <w:rPr>
        <w:rFonts w:ascii="Wingdings" w:hAnsi="Wingdings" w:hint="default"/>
      </w:rPr>
    </w:lvl>
    <w:lvl w:ilvl="2" w:tplc="7F2C5FC0" w:tentative="1">
      <w:start w:val="1"/>
      <w:numFmt w:val="bullet"/>
      <w:lvlText w:val=""/>
      <w:lvlJc w:val="left"/>
      <w:pPr>
        <w:tabs>
          <w:tab w:val="num" w:pos="2160"/>
        </w:tabs>
        <w:ind w:left="2160" w:hanging="360"/>
      </w:pPr>
      <w:rPr>
        <w:rFonts w:ascii="Wingdings" w:hAnsi="Wingdings" w:hint="default"/>
      </w:rPr>
    </w:lvl>
    <w:lvl w:ilvl="3" w:tplc="C8F27632" w:tentative="1">
      <w:start w:val="1"/>
      <w:numFmt w:val="bullet"/>
      <w:lvlText w:val=""/>
      <w:lvlJc w:val="left"/>
      <w:pPr>
        <w:tabs>
          <w:tab w:val="num" w:pos="2880"/>
        </w:tabs>
        <w:ind w:left="2880" w:hanging="360"/>
      </w:pPr>
      <w:rPr>
        <w:rFonts w:ascii="Wingdings" w:hAnsi="Wingdings" w:hint="default"/>
      </w:rPr>
    </w:lvl>
    <w:lvl w:ilvl="4" w:tplc="FC18BB4C" w:tentative="1">
      <w:start w:val="1"/>
      <w:numFmt w:val="bullet"/>
      <w:lvlText w:val=""/>
      <w:lvlJc w:val="left"/>
      <w:pPr>
        <w:tabs>
          <w:tab w:val="num" w:pos="3600"/>
        </w:tabs>
        <w:ind w:left="3600" w:hanging="360"/>
      </w:pPr>
      <w:rPr>
        <w:rFonts w:ascii="Wingdings" w:hAnsi="Wingdings" w:hint="default"/>
      </w:rPr>
    </w:lvl>
    <w:lvl w:ilvl="5" w:tplc="CAAE066C" w:tentative="1">
      <w:start w:val="1"/>
      <w:numFmt w:val="bullet"/>
      <w:lvlText w:val=""/>
      <w:lvlJc w:val="left"/>
      <w:pPr>
        <w:tabs>
          <w:tab w:val="num" w:pos="4320"/>
        </w:tabs>
        <w:ind w:left="4320" w:hanging="360"/>
      </w:pPr>
      <w:rPr>
        <w:rFonts w:ascii="Wingdings" w:hAnsi="Wingdings" w:hint="default"/>
      </w:rPr>
    </w:lvl>
    <w:lvl w:ilvl="6" w:tplc="CD8CECC6" w:tentative="1">
      <w:start w:val="1"/>
      <w:numFmt w:val="bullet"/>
      <w:lvlText w:val=""/>
      <w:lvlJc w:val="left"/>
      <w:pPr>
        <w:tabs>
          <w:tab w:val="num" w:pos="5040"/>
        </w:tabs>
        <w:ind w:left="5040" w:hanging="360"/>
      </w:pPr>
      <w:rPr>
        <w:rFonts w:ascii="Wingdings" w:hAnsi="Wingdings" w:hint="default"/>
      </w:rPr>
    </w:lvl>
    <w:lvl w:ilvl="7" w:tplc="E85809AC" w:tentative="1">
      <w:start w:val="1"/>
      <w:numFmt w:val="bullet"/>
      <w:lvlText w:val=""/>
      <w:lvlJc w:val="left"/>
      <w:pPr>
        <w:tabs>
          <w:tab w:val="num" w:pos="5760"/>
        </w:tabs>
        <w:ind w:left="5760" w:hanging="360"/>
      </w:pPr>
      <w:rPr>
        <w:rFonts w:ascii="Wingdings" w:hAnsi="Wingdings" w:hint="default"/>
      </w:rPr>
    </w:lvl>
    <w:lvl w:ilvl="8" w:tplc="68BC724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567654"/>
    <w:multiLevelType w:val="hybridMultilevel"/>
    <w:tmpl w:val="6BCCD1F8"/>
    <w:lvl w:ilvl="0" w:tplc="FBFCB60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C5E11DD"/>
    <w:multiLevelType w:val="hybridMultilevel"/>
    <w:tmpl w:val="EE024D08"/>
    <w:lvl w:ilvl="0" w:tplc="C38EAC3C">
      <w:start w:val="1"/>
      <w:numFmt w:val="bullet"/>
      <w:lvlText w:val=""/>
      <w:lvlJc w:val="left"/>
      <w:pPr>
        <w:tabs>
          <w:tab w:val="num" w:pos="720"/>
        </w:tabs>
        <w:ind w:left="720" w:hanging="360"/>
      </w:pPr>
      <w:rPr>
        <w:rFonts w:ascii="Wingdings" w:hAnsi="Wingdings" w:hint="default"/>
      </w:rPr>
    </w:lvl>
    <w:lvl w:ilvl="1" w:tplc="F252C906">
      <w:numFmt w:val="bullet"/>
      <w:lvlText w:val=""/>
      <w:lvlJc w:val="left"/>
      <w:pPr>
        <w:tabs>
          <w:tab w:val="num" w:pos="1440"/>
        </w:tabs>
        <w:ind w:left="1440" w:hanging="360"/>
      </w:pPr>
      <w:rPr>
        <w:rFonts w:ascii="Wingdings" w:hAnsi="Wingdings" w:hint="default"/>
      </w:rPr>
    </w:lvl>
    <w:lvl w:ilvl="2" w:tplc="5F76BFBC" w:tentative="1">
      <w:start w:val="1"/>
      <w:numFmt w:val="bullet"/>
      <w:lvlText w:val=""/>
      <w:lvlJc w:val="left"/>
      <w:pPr>
        <w:tabs>
          <w:tab w:val="num" w:pos="2160"/>
        </w:tabs>
        <w:ind w:left="2160" w:hanging="360"/>
      </w:pPr>
      <w:rPr>
        <w:rFonts w:ascii="Wingdings" w:hAnsi="Wingdings" w:hint="default"/>
      </w:rPr>
    </w:lvl>
    <w:lvl w:ilvl="3" w:tplc="0DA6E4F8" w:tentative="1">
      <w:start w:val="1"/>
      <w:numFmt w:val="bullet"/>
      <w:lvlText w:val=""/>
      <w:lvlJc w:val="left"/>
      <w:pPr>
        <w:tabs>
          <w:tab w:val="num" w:pos="2880"/>
        </w:tabs>
        <w:ind w:left="2880" w:hanging="360"/>
      </w:pPr>
      <w:rPr>
        <w:rFonts w:ascii="Wingdings" w:hAnsi="Wingdings" w:hint="default"/>
      </w:rPr>
    </w:lvl>
    <w:lvl w:ilvl="4" w:tplc="9D86BCFA" w:tentative="1">
      <w:start w:val="1"/>
      <w:numFmt w:val="bullet"/>
      <w:lvlText w:val=""/>
      <w:lvlJc w:val="left"/>
      <w:pPr>
        <w:tabs>
          <w:tab w:val="num" w:pos="3600"/>
        </w:tabs>
        <w:ind w:left="3600" w:hanging="360"/>
      </w:pPr>
      <w:rPr>
        <w:rFonts w:ascii="Wingdings" w:hAnsi="Wingdings" w:hint="default"/>
      </w:rPr>
    </w:lvl>
    <w:lvl w:ilvl="5" w:tplc="629EDA2E" w:tentative="1">
      <w:start w:val="1"/>
      <w:numFmt w:val="bullet"/>
      <w:lvlText w:val=""/>
      <w:lvlJc w:val="left"/>
      <w:pPr>
        <w:tabs>
          <w:tab w:val="num" w:pos="4320"/>
        </w:tabs>
        <w:ind w:left="4320" w:hanging="360"/>
      </w:pPr>
      <w:rPr>
        <w:rFonts w:ascii="Wingdings" w:hAnsi="Wingdings" w:hint="default"/>
      </w:rPr>
    </w:lvl>
    <w:lvl w:ilvl="6" w:tplc="CC545C98" w:tentative="1">
      <w:start w:val="1"/>
      <w:numFmt w:val="bullet"/>
      <w:lvlText w:val=""/>
      <w:lvlJc w:val="left"/>
      <w:pPr>
        <w:tabs>
          <w:tab w:val="num" w:pos="5040"/>
        </w:tabs>
        <w:ind w:left="5040" w:hanging="360"/>
      </w:pPr>
      <w:rPr>
        <w:rFonts w:ascii="Wingdings" w:hAnsi="Wingdings" w:hint="default"/>
      </w:rPr>
    </w:lvl>
    <w:lvl w:ilvl="7" w:tplc="C4185C9A" w:tentative="1">
      <w:start w:val="1"/>
      <w:numFmt w:val="bullet"/>
      <w:lvlText w:val=""/>
      <w:lvlJc w:val="left"/>
      <w:pPr>
        <w:tabs>
          <w:tab w:val="num" w:pos="5760"/>
        </w:tabs>
        <w:ind w:left="5760" w:hanging="360"/>
      </w:pPr>
      <w:rPr>
        <w:rFonts w:ascii="Wingdings" w:hAnsi="Wingdings" w:hint="default"/>
      </w:rPr>
    </w:lvl>
    <w:lvl w:ilvl="8" w:tplc="F970F6D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ED23979"/>
    <w:multiLevelType w:val="hybridMultilevel"/>
    <w:tmpl w:val="3B9E9DA8"/>
    <w:lvl w:ilvl="0" w:tplc="AC500CB0">
      <w:start w:val="1"/>
      <w:numFmt w:val="bullet"/>
      <w:lvlText w:val=""/>
      <w:lvlJc w:val="left"/>
      <w:pPr>
        <w:tabs>
          <w:tab w:val="num" w:pos="720"/>
        </w:tabs>
        <w:ind w:left="720" w:hanging="360"/>
      </w:pPr>
      <w:rPr>
        <w:rFonts w:ascii="Wingdings" w:hAnsi="Wingdings" w:hint="default"/>
      </w:rPr>
    </w:lvl>
    <w:lvl w:ilvl="1" w:tplc="2850D814">
      <w:numFmt w:val="bullet"/>
      <w:lvlText w:val=""/>
      <w:lvlJc w:val="left"/>
      <w:pPr>
        <w:tabs>
          <w:tab w:val="num" w:pos="1440"/>
        </w:tabs>
        <w:ind w:left="1440" w:hanging="360"/>
      </w:pPr>
      <w:rPr>
        <w:rFonts w:ascii="Wingdings" w:hAnsi="Wingdings" w:hint="default"/>
      </w:rPr>
    </w:lvl>
    <w:lvl w:ilvl="2" w:tplc="1E5C21EC">
      <w:numFmt w:val="bullet"/>
      <w:lvlText w:val="•"/>
      <w:lvlJc w:val="left"/>
      <w:pPr>
        <w:tabs>
          <w:tab w:val="num" w:pos="2160"/>
        </w:tabs>
        <w:ind w:left="2160" w:hanging="360"/>
      </w:pPr>
      <w:rPr>
        <w:rFonts w:ascii="Arial" w:hAnsi="Arial" w:hint="default"/>
      </w:rPr>
    </w:lvl>
    <w:lvl w:ilvl="3" w:tplc="D87E092A" w:tentative="1">
      <w:start w:val="1"/>
      <w:numFmt w:val="bullet"/>
      <w:lvlText w:val=""/>
      <w:lvlJc w:val="left"/>
      <w:pPr>
        <w:tabs>
          <w:tab w:val="num" w:pos="2880"/>
        </w:tabs>
        <w:ind w:left="2880" w:hanging="360"/>
      </w:pPr>
      <w:rPr>
        <w:rFonts w:ascii="Wingdings" w:hAnsi="Wingdings" w:hint="default"/>
      </w:rPr>
    </w:lvl>
    <w:lvl w:ilvl="4" w:tplc="0DBA160C" w:tentative="1">
      <w:start w:val="1"/>
      <w:numFmt w:val="bullet"/>
      <w:lvlText w:val=""/>
      <w:lvlJc w:val="left"/>
      <w:pPr>
        <w:tabs>
          <w:tab w:val="num" w:pos="3600"/>
        </w:tabs>
        <w:ind w:left="3600" w:hanging="360"/>
      </w:pPr>
      <w:rPr>
        <w:rFonts w:ascii="Wingdings" w:hAnsi="Wingdings" w:hint="default"/>
      </w:rPr>
    </w:lvl>
    <w:lvl w:ilvl="5" w:tplc="29E24E92" w:tentative="1">
      <w:start w:val="1"/>
      <w:numFmt w:val="bullet"/>
      <w:lvlText w:val=""/>
      <w:lvlJc w:val="left"/>
      <w:pPr>
        <w:tabs>
          <w:tab w:val="num" w:pos="4320"/>
        </w:tabs>
        <w:ind w:left="4320" w:hanging="360"/>
      </w:pPr>
      <w:rPr>
        <w:rFonts w:ascii="Wingdings" w:hAnsi="Wingdings" w:hint="default"/>
      </w:rPr>
    </w:lvl>
    <w:lvl w:ilvl="6" w:tplc="A4027AC4" w:tentative="1">
      <w:start w:val="1"/>
      <w:numFmt w:val="bullet"/>
      <w:lvlText w:val=""/>
      <w:lvlJc w:val="left"/>
      <w:pPr>
        <w:tabs>
          <w:tab w:val="num" w:pos="5040"/>
        </w:tabs>
        <w:ind w:left="5040" w:hanging="360"/>
      </w:pPr>
      <w:rPr>
        <w:rFonts w:ascii="Wingdings" w:hAnsi="Wingdings" w:hint="default"/>
      </w:rPr>
    </w:lvl>
    <w:lvl w:ilvl="7" w:tplc="1CF8E076" w:tentative="1">
      <w:start w:val="1"/>
      <w:numFmt w:val="bullet"/>
      <w:lvlText w:val=""/>
      <w:lvlJc w:val="left"/>
      <w:pPr>
        <w:tabs>
          <w:tab w:val="num" w:pos="5760"/>
        </w:tabs>
        <w:ind w:left="5760" w:hanging="360"/>
      </w:pPr>
      <w:rPr>
        <w:rFonts w:ascii="Wingdings" w:hAnsi="Wingdings" w:hint="default"/>
      </w:rPr>
    </w:lvl>
    <w:lvl w:ilvl="8" w:tplc="C01EF2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3597332"/>
    <w:multiLevelType w:val="hybridMultilevel"/>
    <w:tmpl w:val="91001EB4"/>
    <w:lvl w:ilvl="0" w:tplc="A1D8880A">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63FD1F2E"/>
    <w:multiLevelType w:val="hybridMultilevel"/>
    <w:tmpl w:val="C4F459A6"/>
    <w:lvl w:ilvl="0" w:tplc="AE4AD6C4">
      <w:start w:val="1"/>
      <w:numFmt w:val="bullet"/>
      <w:lvlText w:val=""/>
      <w:lvlJc w:val="left"/>
      <w:pPr>
        <w:tabs>
          <w:tab w:val="num" w:pos="720"/>
        </w:tabs>
        <w:ind w:left="720" w:hanging="360"/>
      </w:pPr>
      <w:rPr>
        <w:rFonts w:ascii="Wingdings" w:hAnsi="Wingdings" w:hint="default"/>
      </w:rPr>
    </w:lvl>
    <w:lvl w:ilvl="1" w:tplc="9EA6ED1A">
      <w:numFmt w:val="bullet"/>
      <w:lvlText w:val=""/>
      <w:lvlJc w:val="left"/>
      <w:pPr>
        <w:tabs>
          <w:tab w:val="num" w:pos="1440"/>
        </w:tabs>
        <w:ind w:left="1440" w:hanging="360"/>
      </w:pPr>
      <w:rPr>
        <w:rFonts w:ascii="Wingdings" w:hAnsi="Wingdings" w:hint="default"/>
      </w:rPr>
    </w:lvl>
    <w:lvl w:ilvl="2" w:tplc="C0DC7246" w:tentative="1">
      <w:start w:val="1"/>
      <w:numFmt w:val="bullet"/>
      <w:lvlText w:val=""/>
      <w:lvlJc w:val="left"/>
      <w:pPr>
        <w:tabs>
          <w:tab w:val="num" w:pos="2160"/>
        </w:tabs>
        <w:ind w:left="2160" w:hanging="360"/>
      </w:pPr>
      <w:rPr>
        <w:rFonts w:ascii="Wingdings" w:hAnsi="Wingdings" w:hint="default"/>
      </w:rPr>
    </w:lvl>
    <w:lvl w:ilvl="3" w:tplc="74C0465E" w:tentative="1">
      <w:start w:val="1"/>
      <w:numFmt w:val="bullet"/>
      <w:lvlText w:val=""/>
      <w:lvlJc w:val="left"/>
      <w:pPr>
        <w:tabs>
          <w:tab w:val="num" w:pos="2880"/>
        </w:tabs>
        <w:ind w:left="2880" w:hanging="360"/>
      </w:pPr>
      <w:rPr>
        <w:rFonts w:ascii="Wingdings" w:hAnsi="Wingdings" w:hint="default"/>
      </w:rPr>
    </w:lvl>
    <w:lvl w:ilvl="4" w:tplc="FC329E0A" w:tentative="1">
      <w:start w:val="1"/>
      <w:numFmt w:val="bullet"/>
      <w:lvlText w:val=""/>
      <w:lvlJc w:val="left"/>
      <w:pPr>
        <w:tabs>
          <w:tab w:val="num" w:pos="3600"/>
        </w:tabs>
        <w:ind w:left="3600" w:hanging="360"/>
      </w:pPr>
      <w:rPr>
        <w:rFonts w:ascii="Wingdings" w:hAnsi="Wingdings" w:hint="default"/>
      </w:rPr>
    </w:lvl>
    <w:lvl w:ilvl="5" w:tplc="7BC4AA6A" w:tentative="1">
      <w:start w:val="1"/>
      <w:numFmt w:val="bullet"/>
      <w:lvlText w:val=""/>
      <w:lvlJc w:val="left"/>
      <w:pPr>
        <w:tabs>
          <w:tab w:val="num" w:pos="4320"/>
        </w:tabs>
        <w:ind w:left="4320" w:hanging="360"/>
      </w:pPr>
      <w:rPr>
        <w:rFonts w:ascii="Wingdings" w:hAnsi="Wingdings" w:hint="default"/>
      </w:rPr>
    </w:lvl>
    <w:lvl w:ilvl="6" w:tplc="1E3AF04C" w:tentative="1">
      <w:start w:val="1"/>
      <w:numFmt w:val="bullet"/>
      <w:lvlText w:val=""/>
      <w:lvlJc w:val="left"/>
      <w:pPr>
        <w:tabs>
          <w:tab w:val="num" w:pos="5040"/>
        </w:tabs>
        <w:ind w:left="5040" w:hanging="360"/>
      </w:pPr>
      <w:rPr>
        <w:rFonts w:ascii="Wingdings" w:hAnsi="Wingdings" w:hint="default"/>
      </w:rPr>
    </w:lvl>
    <w:lvl w:ilvl="7" w:tplc="432A0C96" w:tentative="1">
      <w:start w:val="1"/>
      <w:numFmt w:val="bullet"/>
      <w:lvlText w:val=""/>
      <w:lvlJc w:val="left"/>
      <w:pPr>
        <w:tabs>
          <w:tab w:val="num" w:pos="5760"/>
        </w:tabs>
        <w:ind w:left="5760" w:hanging="360"/>
      </w:pPr>
      <w:rPr>
        <w:rFonts w:ascii="Wingdings" w:hAnsi="Wingdings" w:hint="default"/>
      </w:rPr>
    </w:lvl>
    <w:lvl w:ilvl="8" w:tplc="156C371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193821"/>
    <w:multiLevelType w:val="hybridMultilevel"/>
    <w:tmpl w:val="3DEA86F0"/>
    <w:lvl w:ilvl="0" w:tplc="BB58A040">
      <w:start w:val="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149405F"/>
    <w:multiLevelType w:val="hybridMultilevel"/>
    <w:tmpl w:val="851E7A04"/>
    <w:lvl w:ilvl="0" w:tplc="92846186">
      <w:start w:val="1"/>
      <w:numFmt w:val="bullet"/>
      <w:lvlText w:val=""/>
      <w:lvlJc w:val="left"/>
      <w:pPr>
        <w:tabs>
          <w:tab w:val="num" w:pos="720"/>
        </w:tabs>
        <w:ind w:left="720" w:hanging="360"/>
      </w:pPr>
      <w:rPr>
        <w:rFonts w:ascii="Wingdings" w:hAnsi="Wingdings" w:hint="default"/>
      </w:rPr>
    </w:lvl>
    <w:lvl w:ilvl="1" w:tplc="BC3E2966">
      <w:numFmt w:val="bullet"/>
      <w:lvlText w:val=""/>
      <w:lvlJc w:val="left"/>
      <w:pPr>
        <w:tabs>
          <w:tab w:val="num" w:pos="1440"/>
        </w:tabs>
        <w:ind w:left="1440" w:hanging="360"/>
      </w:pPr>
      <w:rPr>
        <w:rFonts w:ascii="Wingdings" w:hAnsi="Wingdings" w:hint="default"/>
      </w:rPr>
    </w:lvl>
    <w:lvl w:ilvl="2" w:tplc="8800FD00" w:tentative="1">
      <w:start w:val="1"/>
      <w:numFmt w:val="bullet"/>
      <w:lvlText w:val=""/>
      <w:lvlJc w:val="left"/>
      <w:pPr>
        <w:tabs>
          <w:tab w:val="num" w:pos="2160"/>
        </w:tabs>
        <w:ind w:left="2160" w:hanging="360"/>
      </w:pPr>
      <w:rPr>
        <w:rFonts w:ascii="Wingdings" w:hAnsi="Wingdings" w:hint="default"/>
      </w:rPr>
    </w:lvl>
    <w:lvl w:ilvl="3" w:tplc="878C869E" w:tentative="1">
      <w:start w:val="1"/>
      <w:numFmt w:val="bullet"/>
      <w:lvlText w:val=""/>
      <w:lvlJc w:val="left"/>
      <w:pPr>
        <w:tabs>
          <w:tab w:val="num" w:pos="2880"/>
        </w:tabs>
        <w:ind w:left="2880" w:hanging="360"/>
      </w:pPr>
      <w:rPr>
        <w:rFonts w:ascii="Wingdings" w:hAnsi="Wingdings" w:hint="default"/>
      </w:rPr>
    </w:lvl>
    <w:lvl w:ilvl="4" w:tplc="BFB4DC4E" w:tentative="1">
      <w:start w:val="1"/>
      <w:numFmt w:val="bullet"/>
      <w:lvlText w:val=""/>
      <w:lvlJc w:val="left"/>
      <w:pPr>
        <w:tabs>
          <w:tab w:val="num" w:pos="3600"/>
        </w:tabs>
        <w:ind w:left="3600" w:hanging="360"/>
      </w:pPr>
      <w:rPr>
        <w:rFonts w:ascii="Wingdings" w:hAnsi="Wingdings" w:hint="default"/>
      </w:rPr>
    </w:lvl>
    <w:lvl w:ilvl="5" w:tplc="224E5C3E" w:tentative="1">
      <w:start w:val="1"/>
      <w:numFmt w:val="bullet"/>
      <w:lvlText w:val=""/>
      <w:lvlJc w:val="left"/>
      <w:pPr>
        <w:tabs>
          <w:tab w:val="num" w:pos="4320"/>
        </w:tabs>
        <w:ind w:left="4320" w:hanging="360"/>
      </w:pPr>
      <w:rPr>
        <w:rFonts w:ascii="Wingdings" w:hAnsi="Wingdings" w:hint="default"/>
      </w:rPr>
    </w:lvl>
    <w:lvl w:ilvl="6" w:tplc="13EC9A66" w:tentative="1">
      <w:start w:val="1"/>
      <w:numFmt w:val="bullet"/>
      <w:lvlText w:val=""/>
      <w:lvlJc w:val="left"/>
      <w:pPr>
        <w:tabs>
          <w:tab w:val="num" w:pos="5040"/>
        </w:tabs>
        <w:ind w:left="5040" w:hanging="360"/>
      </w:pPr>
      <w:rPr>
        <w:rFonts w:ascii="Wingdings" w:hAnsi="Wingdings" w:hint="default"/>
      </w:rPr>
    </w:lvl>
    <w:lvl w:ilvl="7" w:tplc="D2AE11BA" w:tentative="1">
      <w:start w:val="1"/>
      <w:numFmt w:val="bullet"/>
      <w:lvlText w:val=""/>
      <w:lvlJc w:val="left"/>
      <w:pPr>
        <w:tabs>
          <w:tab w:val="num" w:pos="5760"/>
        </w:tabs>
        <w:ind w:left="5760" w:hanging="360"/>
      </w:pPr>
      <w:rPr>
        <w:rFonts w:ascii="Wingdings" w:hAnsi="Wingdings" w:hint="default"/>
      </w:rPr>
    </w:lvl>
    <w:lvl w:ilvl="8" w:tplc="92CC43C2"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117CB9"/>
    <w:multiLevelType w:val="hybridMultilevel"/>
    <w:tmpl w:val="99FE4C9A"/>
    <w:lvl w:ilvl="0" w:tplc="63BA5840">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8"/>
  </w:num>
  <w:num w:numId="2" w16cid:durableId="1187409240">
    <w:abstractNumId w:val="6"/>
  </w:num>
  <w:num w:numId="3" w16cid:durableId="1340887529">
    <w:abstractNumId w:val="1"/>
  </w:num>
  <w:num w:numId="4" w16cid:durableId="1896576708">
    <w:abstractNumId w:val="3"/>
  </w:num>
  <w:num w:numId="5" w16cid:durableId="456069456">
    <w:abstractNumId w:val="12"/>
  </w:num>
  <w:num w:numId="6" w16cid:durableId="433592353">
    <w:abstractNumId w:val="13"/>
  </w:num>
  <w:num w:numId="7" w16cid:durableId="1339312273">
    <w:abstractNumId w:val="2"/>
  </w:num>
  <w:num w:numId="8" w16cid:durableId="59210098">
    <w:abstractNumId w:val="4"/>
  </w:num>
  <w:num w:numId="9" w16cid:durableId="1902056441">
    <w:abstractNumId w:val="11"/>
  </w:num>
  <w:num w:numId="10" w16cid:durableId="1864321937">
    <w:abstractNumId w:val="9"/>
  </w:num>
  <w:num w:numId="11" w16cid:durableId="102111118">
    <w:abstractNumId w:val="5"/>
  </w:num>
  <w:num w:numId="12" w16cid:durableId="25370119">
    <w:abstractNumId w:val="7"/>
  </w:num>
  <w:num w:numId="13" w16cid:durableId="532885682">
    <w:abstractNumId w:val="10"/>
  </w:num>
  <w:num w:numId="14" w16cid:durableId="16556296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0"/>
  <w:doNotDisplayPageBoundaries/>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30AF"/>
    <w:rsid w:val="00004ED1"/>
    <w:rsid w:val="00005929"/>
    <w:rsid w:val="0000610D"/>
    <w:rsid w:val="00006D46"/>
    <w:rsid w:val="00014D5A"/>
    <w:rsid w:val="00015264"/>
    <w:rsid w:val="00016712"/>
    <w:rsid w:val="00016791"/>
    <w:rsid w:val="00016B20"/>
    <w:rsid w:val="00017812"/>
    <w:rsid w:val="00017C84"/>
    <w:rsid w:val="00021410"/>
    <w:rsid w:val="000218CD"/>
    <w:rsid w:val="00023462"/>
    <w:rsid w:val="000248FB"/>
    <w:rsid w:val="0002660F"/>
    <w:rsid w:val="000310A9"/>
    <w:rsid w:val="00031B11"/>
    <w:rsid w:val="00033383"/>
    <w:rsid w:val="00034815"/>
    <w:rsid w:val="00034D23"/>
    <w:rsid w:val="00035F05"/>
    <w:rsid w:val="00037A1F"/>
    <w:rsid w:val="00037EDF"/>
    <w:rsid w:val="00037F58"/>
    <w:rsid w:val="00037F62"/>
    <w:rsid w:val="000403A0"/>
    <w:rsid w:val="0004217C"/>
    <w:rsid w:val="00042432"/>
    <w:rsid w:val="00044789"/>
    <w:rsid w:val="00047061"/>
    <w:rsid w:val="00047DF5"/>
    <w:rsid w:val="000510B1"/>
    <w:rsid w:val="0005119F"/>
    <w:rsid w:val="000514BE"/>
    <w:rsid w:val="00051E59"/>
    <w:rsid w:val="00054E74"/>
    <w:rsid w:val="000567F3"/>
    <w:rsid w:val="00057AA2"/>
    <w:rsid w:val="00057AD3"/>
    <w:rsid w:val="00057AE4"/>
    <w:rsid w:val="000607B0"/>
    <w:rsid w:val="00062B29"/>
    <w:rsid w:val="00063FF8"/>
    <w:rsid w:val="000641DB"/>
    <w:rsid w:val="00064C3B"/>
    <w:rsid w:val="00065723"/>
    <w:rsid w:val="00065EA2"/>
    <w:rsid w:val="00066291"/>
    <w:rsid w:val="00066345"/>
    <w:rsid w:val="00067899"/>
    <w:rsid w:val="00070CB4"/>
    <w:rsid w:val="00071C87"/>
    <w:rsid w:val="0007296F"/>
    <w:rsid w:val="00073A17"/>
    <w:rsid w:val="00074F2C"/>
    <w:rsid w:val="00076A3E"/>
    <w:rsid w:val="0007751E"/>
    <w:rsid w:val="00077E81"/>
    <w:rsid w:val="000805F3"/>
    <w:rsid w:val="0008204A"/>
    <w:rsid w:val="00082B31"/>
    <w:rsid w:val="00082C5E"/>
    <w:rsid w:val="00084D11"/>
    <w:rsid w:val="00084F3A"/>
    <w:rsid w:val="00086150"/>
    <w:rsid w:val="00086470"/>
    <w:rsid w:val="000866A2"/>
    <w:rsid w:val="00086831"/>
    <w:rsid w:val="00097F4C"/>
    <w:rsid w:val="000A087F"/>
    <w:rsid w:val="000A1AC3"/>
    <w:rsid w:val="000A1E19"/>
    <w:rsid w:val="000A3BB5"/>
    <w:rsid w:val="000A466B"/>
    <w:rsid w:val="000A5232"/>
    <w:rsid w:val="000B0918"/>
    <w:rsid w:val="000B0D5A"/>
    <w:rsid w:val="000B15E2"/>
    <w:rsid w:val="000B2869"/>
    <w:rsid w:val="000B432D"/>
    <w:rsid w:val="000B4F0C"/>
    <w:rsid w:val="000B5822"/>
    <w:rsid w:val="000B77D9"/>
    <w:rsid w:val="000C2397"/>
    <w:rsid w:val="000C2F42"/>
    <w:rsid w:val="000C331A"/>
    <w:rsid w:val="000C4A29"/>
    <w:rsid w:val="000C5BB9"/>
    <w:rsid w:val="000D08FC"/>
    <w:rsid w:val="000D1873"/>
    <w:rsid w:val="000D18EB"/>
    <w:rsid w:val="000D3AE8"/>
    <w:rsid w:val="000D3BF4"/>
    <w:rsid w:val="000D40C5"/>
    <w:rsid w:val="000D504F"/>
    <w:rsid w:val="000D6F71"/>
    <w:rsid w:val="000D77ED"/>
    <w:rsid w:val="000D7DF5"/>
    <w:rsid w:val="000E0E66"/>
    <w:rsid w:val="000E0FEF"/>
    <w:rsid w:val="000E34BD"/>
    <w:rsid w:val="000E5ADB"/>
    <w:rsid w:val="000E6536"/>
    <w:rsid w:val="000F0172"/>
    <w:rsid w:val="000F2315"/>
    <w:rsid w:val="000F2734"/>
    <w:rsid w:val="000F30F1"/>
    <w:rsid w:val="000F39DA"/>
    <w:rsid w:val="000F42BB"/>
    <w:rsid w:val="000F50C8"/>
    <w:rsid w:val="000F5C44"/>
    <w:rsid w:val="000F5D60"/>
    <w:rsid w:val="000F6594"/>
    <w:rsid w:val="0010269A"/>
    <w:rsid w:val="001035B1"/>
    <w:rsid w:val="00107479"/>
    <w:rsid w:val="001111F4"/>
    <w:rsid w:val="00111200"/>
    <w:rsid w:val="00113AE0"/>
    <w:rsid w:val="001148DD"/>
    <w:rsid w:val="001162AC"/>
    <w:rsid w:val="00116EDD"/>
    <w:rsid w:val="0012238B"/>
    <w:rsid w:val="001229B8"/>
    <w:rsid w:val="00122CBC"/>
    <w:rsid w:val="001245E6"/>
    <w:rsid w:val="00124637"/>
    <w:rsid w:val="00125054"/>
    <w:rsid w:val="00125C11"/>
    <w:rsid w:val="00125D1E"/>
    <w:rsid w:val="00126123"/>
    <w:rsid w:val="00130E6A"/>
    <w:rsid w:val="00131020"/>
    <w:rsid w:val="001323AE"/>
    <w:rsid w:val="00132FE5"/>
    <w:rsid w:val="00134853"/>
    <w:rsid w:val="00134949"/>
    <w:rsid w:val="00134BD1"/>
    <w:rsid w:val="00135B4F"/>
    <w:rsid w:val="00136516"/>
    <w:rsid w:val="00136801"/>
    <w:rsid w:val="00141A22"/>
    <w:rsid w:val="00141CE6"/>
    <w:rsid w:val="00143526"/>
    <w:rsid w:val="001460DF"/>
    <w:rsid w:val="00147476"/>
    <w:rsid w:val="0015032B"/>
    <w:rsid w:val="00151DBA"/>
    <w:rsid w:val="0015325A"/>
    <w:rsid w:val="00154359"/>
    <w:rsid w:val="001543D3"/>
    <w:rsid w:val="001552B9"/>
    <w:rsid w:val="00155CEF"/>
    <w:rsid w:val="00157F88"/>
    <w:rsid w:val="00160AE9"/>
    <w:rsid w:val="001628B7"/>
    <w:rsid w:val="001639D4"/>
    <w:rsid w:val="00163B26"/>
    <w:rsid w:val="00164C7E"/>
    <w:rsid w:val="00165A6E"/>
    <w:rsid w:val="0016651B"/>
    <w:rsid w:val="00170C8F"/>
    <w:rsid w:val="00171270"/>
    <w:rsid w:val="00173755"/>
    <w:rsid w:val="00173CA5"/>
    <w:rsid w:val="00175081"/>
    <w:rsid w:val="00180AEC"/>
    <w:rsid w:val="00180E26"/>
    <w:rsid w:val="0018109D"/>
    <w:rsid w:val="001815F6"/>
    <w:rsid w:val="00181EB8"/>
    <w:rsid w:val="0018244A"/>
    <w:rsid w:val="00183310"/>
    <w:rsid w:val="00183CCE"/>
    <w:rsid w:val="00186938"/>
    <w:rsid w:val="001919B6"/>
    <w:rsid w:val="00192467"/>
    <w:rsid w:val="00193D34"/>
    <w:rsid w:val="00195379"/>
    <w:rsid w:val="00195B60"/>
    <w:rsid w:val="00195C86"/>
    <w:rsid w:val="001961DE"/>
    <w:rsid w:val="001978C2"/>
    <w:rsid w:val="00197EB7"/>
    <w:rsid w:val="001A07BD"/>
    <w:rsid w:val="001A0DB3"/>
    <w:rsid w:val="001A3250"/>
    <w:rsid w:val="001A38F2"/>
    <w:rsid w:val="001A3D22"/>
    <w:rsid w:val="001A557D"/>
    <w:rsid w:val="001A56C3"/>
    <w:rsid w:val="001A5A18"/>
    <w:rsid w:val="001A6858"/>
    <w:rsid w:val="001A6A41"/>
    <w:rsid w:val="001A72CC"/>
    <w:rsid w:val="001A767D"/>
    <w:rsid w:val="001B00D5"/>
    <w:rsid w:val="001B0D4D"/>
    <w:rsid w:val="001B2DEC"/>
    <w:rsid w:val="001B3647"/>
    <w:rsid w:val="001B3682"/>
    <w:rsid w:val="001B4807"/>
    <w:rsid w:val="001B48BE"/>
    <w:rsid w:val="001B57F2"/>
    <w:rsid w:val="001B661F"/>
    <w:rsid w:val="001B6ECA"/>
    <w:rsid w:val="001C1C2D"/>
    <w:rsid w:val="001C1E75"/>
    <w:rsid w:val="001C2144"/>
    <w:rsid w:val="001C26DF"/>
    <w:rsid w:val="001C278A"/>
    <w:rsid w:val="001C4557"/>
    <w:rsid w:val="001C743B"/>
    <w:rsid w:val="001D06F1"/>
    <w:rsid w:val="001D34DD"/>
    <w:rsid w:val="001D3B33"/>
    <w:rsid w:val="001D67AE"/>
    <w:rsid w:val="001E1F6C"/>
    <w:rsid w:val="001E2C48"/>
    <w:rsid w:val="001E3793"/>
    <w:rsid w:val="001E45F8"/>
    <w:rsid w:val="001E4F03"/>
    <w:rsid w:val="001F0862"/>
    <w:rsid w:val="001F13A0"/>
    <w:rsid w:val="001F30AE"/>
    <w:rsid w:val="001F39DA"/>
    <w:rsid w:val="001F75B5"/>
    <w:rsid w:val="0020005A"/>
    <w:rsid w:val="002017FF"/>
    <w:rsid w:val="002057E1"/>
    <w:rsid w:val="00205AB6"/>
    <w:rsid w:val="0020605F"/>
    <w:rsid w:val="00206983"/>
    <w:rsid w:val="002103B3"/>
    <w:rsid w:val="00212FEE"/>
    <w:rsid w:val="002135B0"/>
    <w:rsid w:val="00214CEE"/>
    <w:rsid w:val="002155AA"/>
    <w:rsid w:val="00215C15"/>
    <w:rsid w:val="0021603A"/>
    <w:rsid w:val="002164EC"/>
    <w:rsid w:val="0021727D"/>
    <w:rsid w:val="00217CC4"/>
    <w:rsid w:val="0022069B"/>
    <w:rsid w:val="00221100"/>
    <w:rsid w:val="00221ED0"/>
    <w:rsid w:val="0022321F"/>
    <w:rsid w:val="00223C91"/>
    <w:rsid w:val="00225221"/>
    <w:rsid w:val="00225EAA"/>
    <w:rsid w:val="00226C7A"/>
    <w:rsid w:val="0022777F"/>
    <w:rsid w:val="0022791D"/>
    <w:rsid w:val="002305D0"/>
    <w:rsid w:val="002309F1"/>
    <w:rsid w:val="00231357"/>
    <w:rsid w:val="00231E0B"/>
    <w:rsid w:val="00232115"/>
    <w:rsid w:val="002351E7"/>
    <w:rsid w:val="0023520A"/>
    <w:rsid w:val="00235E13"/>
    <w:rsid w:val="00236033"/>
    <w:rsid w:val="0023618C"/>
    <w:rsid w:val="002367B6"/>
    <w:rsid w:val="00237D72"/>
    <w:rsid w:val="002415E2"/>
    <w:rsid w:val="00241CD0"/>
    <w:rsid w:val="0024315E"/>
    <w:rsid w:val="002449AB"/>
    <w:rsid w:val="00246B03"/>
    <w:rsid w:val="00246FDE"/>
    <w:rsid w:val="002470DA"/>
    <w:rsid w:val="002507D4"/>
    <w:rsid w:val="00250BEE"/>
    <w:rsid w:val="002533D0"/>
    <w:rsid w:val="00260115"/>
    <w:rsid w:val="002614F2"/>
    <w:rsid w:val="00263968"/>
    <w:rsid w:val="002645B6"/>
    <w:rsid w:val="00264A05"/>
    <w:rsid w:val="0026543E"/>
    <w:rsid w:val="002667CD"/>
    <w:rsid w:val="00267CF6"/>
    <w:rsid w:val="002709B6"/>
    <w:rsid w:val="00271040"/>
    <w:rsid w:val="00271244"/>
    <w:rsid w:val="002712DD"/>
    <w:rsid w:val="0027161B"/>
    <w:rsid w:val="002727AC"/>
    <w:rsid w:val="002732E9"/>
    <w:rsid w:val="00274554"/>
    <w:rsid w:val="00275117"/>
    <w:rsid w:val="00275907"/>
    <w:rsid w:val="00277371"/>
    <w:rsid w:val="002773F5"/>
    <w:rsid w:val="0027755D"/>
    <w:rsid w:val="00281B0F"/>
    <w:rsid w:val="0028225C"/>
    <w:rsid w:val="0028329C"/>
    <w:rsid w:val="00283EA8"/>
    <w:rsid w:val="002857D5"/>
    <w:rsid w:val="00286798"/>
    <w:rsid w:val="00290B26"/>
    <w:rsid w:val="00290E9E"/>
    <w:rsid w:val="00293351"/>
    <w:rsid w:val="002946AA"/>
    <w:rsid w:val="00294C0A"/>
    <w:rsid w:val="00295788"/>
    <w:rsid w:val="002961AB"/>
    <w:rsid w:val="002961AC"/>
    <w:rsid w:val="0029756F"/>
    <w:rsid w:val="002A0D96"/>
    <w:rsid w:val="002A0EB4"/>
    <w:rsid w:val="002A1261"/>
    <w:rsid w:val="002A511E"/>
    <w:rsid w:val="002A7748"/>
    <w:rsid w:val="002B0368"/>
    <w:rsid w:val="002B0653"/>
    <w:rsid w:val="002B2BE9"/>
    <w:rsid w:val="002B341A"/>
    <w:rsid w:val="002B36B8"/>
    <w:rsid w:val="002B5B7B"/>
    <w:rsid w:val="002B6B85"/>
    <w:rsid w:val="002B6E76"/>
    <w:rsid w:val="002C06D1"/>
    <w:rsid w:val="002C1B25"/>
    <w:rsid w:val="002C1E4E"/>
    <w:rsid w:val="002C2EE4"/>
    <w:rsid w:val="002C47EB"/>
    <w:rsid w:val="002C4E22"/>
    <w:rsid w:val="002C7294"/>
    <w:rsid w:val="002C733C"/>
    <w:rsid w:val="002D28BE"/>
    <w:rsid w:val="002D3A9D"/>
    <w:rsid w:val="002D3B07"/>
    <w:rsid w:val="002D3F00"/>
    <w:rsid w:val="002D47AC"/>
    <w:rsid w:val="002D4DAE"/>
    <w:rsid w:val="002D5620"/>
    <w:rsid w:val="002D6B1B"/>
    <w:rsid w:val="002D6C63"/>
    <w:rsid w:val="002D75A6"/>
    <w:rsid w:val="002D7C54"/>
    <w:rsid w:val="002E0F5E"/>
    <w:rsid w:val="002E0FB2"/>
    <w:rsid w:val="002E19AC"/>
    <w:rsid w:val="002E2529"/>
    <w:rsid w:val="002E4D5A"/>
    <w:rsid w:val="002E4DDD"/>
    <w:rsid w:val="002E5DBF"/>
    <w:rsid w:val="002E60CD"/>
    <w:rsid w:val="002F08F7"/>
    <w:rsid w:val="002F2B4F"/>
    <w:rsid w:val="002F4947"/>
    <w:rsid w:val="002F5108"/>
    <w:rsid w:val="002F62CB"/>
    <w:rsid w:val="002F693B"/>
    <w:rsid w:val="002F769F"/>
    <w:rsid w:val="002F79DC"/>
    <w:rsid w:val="00301E7E"/>
    <w:rsid w:val="00302732"/>
    <w:rsid w:val="00303EC7"/>
    <w:rsid w:val="00304CB8"/>
    <w:rsid w:val="00305571"/>
    <w:rsid w:val="00305C0A"/>
    <w:rsid w:val="003062CD"/>
    <w:rsid w:val="00306925"/>
    <w:rsid w:val="00307ABD"/>
    <w:rsid w:val="00310F3A"/>
    <w:rsid w:val="00311576"/>
    <w:rsid w:val="00315412"/>
    <w:rsid w:val="00315711"/>
    <w:rsid w:val="00315B79"/>
    <w:rsid w:val="003165EC"/>
    <w:rsid w:val="00316A7C"/>
    <w:rsid w:val="0031762F"/>
    <w:rsid w:val="003229BA"/>
    <w:rsid w:val="00324052"/>
    <w:rsid w:val="003261F9"/>
    <w:rsid w:val="00327107"/>
    <w:rsid w:val="00330015"/>
    <w:rsid w:val="00330745"/>
    <w:rsid w:val="00330B34"/>
    <w:rsid w:val="00332A12"/>
    <w:rsid w:val="00333E82"/>
    <w:rsid w:val="003344C2"/>
    <w:rsid w:val="00337E8A"/>
    <w:rsid w:val="00340504"/>
    <w:rsid w:val="00341289"/>
    <w:rsid w:val="0034167F"/>
    <w:rsid w:val="00341682"/>
    <w:rsid w:val="0034227B"/>
    <w:rsid w:val="00343865"/>
    <w:rsid w:val="003440BF"/>
    <w:rsid w:val="00344A01"/>
    <w:rsid w:val="00345E40"/>
    <w:rsid w:val="003465D2"/>
    <w:rsid w:val="0034708D"/>
    <w:rsid w:val="003479ED"/>
    <w:rsid w:val="00351177"/>
    <w:rsid w:val="00351767"/>
    <w:rsid w:val="00352A8E"/>
    <w:rsid w:val="00352EFC"/>
    <w:rsid w:val="003530B2"/>
    <w:rsid w:val="00356C93"/>
    <w:rsid w:val="00360E40"/>
    <w:rsid w:val="00360FDA"/>
    <w:rsid w:val="00363180"/>
    <w:rsid w:val="0036488D"/>
    <w:rsid w:val="00364F46"/>
    <w:rsid w:val="00365453"/>
    <w:rsid w:val="0036772A"/>
    <w:rsid w:val="003709E6"/>
    <w:rsid w:val="00370F3B"/>
    <w:rsid w:val="003716B5"/>
    <w:rsid w:val="0037170E"/>
    <w:rsid w:val="00372340"/>
    <w:rsid w:val="00373437"/>
    <w:rsid w:val="003742B9"/>
    <w:rsid w:val="00375B42"/>
    <w:rsid w:val="003807CC"/>
    <w:rsid w:val="003811F9"/>
    <w:rsid w:val="003814D2"/>
    <w:rsid w:val="00381B0A"/>
    <w:rsid w:val="0038205D"/>
    <w:rsid w:val="00382A69"/>
    <w:rsid w:val="00386AF8"/>
    <w:rsid w:val="00386B3A"/>
    <w:rsid w:val="0038700D"/>
    <w:rsid w:val="003911A6"/>
    <w:rsid w:val="0039159C"/>
    <w:rsid w:val="0039260E"/>
    <w:rsid w:val="0039412D"/>
    <w:rsid w:val="00396AC8"/>
    <w:rsid w:val="00396C54"/>
    <w:rsid w:val="003A0B15"/>
    <w:rsid w:val="003A0C06"/>
    <w:rsid w:val="003A0F28"/>
    <w:rsid w:val="003A2097"/>
    <w:rsid w:val="003A27FF"/>
    <w:rsid w:val="003A409F"/>
    <w:rsid w:val="003A4978"/>
    <w:rsid w:val="003A4AE6"/>
    <w:rsid w:val="003A4EE9"/>
    <w:rsid w:val="003A4F3F"/>
    <w:rsid w:val="003A5F99"/>
    <w:rsid w:val="003A7225"/>
    <w:rsid w:val="003B109A"/>
    <w:rsid w:val="003B1259"/>
    <w:rsid w:val="003B1C42"/>
    <w:rsid w:val="003B2886"/>
    <w:rsid w:val="003B2E39"/>
    <w:rsid w:val="003B4781"/>
    <w:rsid w:val="003B7065"/>
    <w:rsid w:val="003C5E41"/>
    <w:rsid w:val="003C63C2"/>
    <w:rsid w:val="003C63D0"/>
    <w:rsid w:val="003C65CE"/>
    <w:rsid w:val="003C770A"/>
    <w:rsid w:val="003D1098"/>
    <w:rsid w:val="003D1866"/>
    <w:rsid w:val="003D232D"/>
    <w:rsid w:val="003D3863"/>
    <w:rsid w:val="003D44FD"/>
    <w:rsid w:val="003D51D6"/>
    <w:rsid w:val="003D6466"/>
    <w:rsid w:val="003D681C"/>
    <w:rsid w:val="003D70EA"/>
    <w:rsid w:val="003E0527"/>
    <w:rsid w:val="003E0A56"/>
    <w:rsid w:val="003E1762"/>
    <w:rsid w:val="003E2CE7"/>
    <w:rsid w:val="003E3AFE"/>
    <w:rsid w:val="003E3C57"/>
    <w:rsid w:val="003E3CB6"/>
    <w:rsid w:val="003E450F"/>
    <w:rsid w:val="003E555E"/>
    <w:rsid w:val="003E69CF"/>
    <w:rsid w:val="003F24B6"/>
    <w:rsid w:val="003F373F"/>
    <w:rsid w:val="003F426F"/>
    <w:rsid w:val="003F4358"/>
    <w:rsid w:val="003F44DD"/>
    <w:rsid w:val="00400A5B"/>
    <w:rsid w:val="004017F0"/>
    <w:rsid w:val="00403953"/>
    <w:rsid w:val="00403B4F"/>
    <w:rsid w:val="004040A3"/>
    <w:rsid w:val="0040496C"/>
    <w:rsid w:val="004055D0"/>
    <w:rsid w:val="00405C0C"/>
    <w:rsid w:val="00405C6B"/>
    <w:rsid w:val="00406047"/>
    <w:rsid w:val="00406CD5"/>
    <w:rsid w:val="00410839"/>
    <w:rsid w:val="004118F7"/>
    <w:rsid w:val="004127C1"/>
    <w:rsid w:val="00413A6A"/>
    <w:rsid w:val="00413AB9"/>
    <w:rsid w:val="00415E8D"/>
    <w:rsid w:val="00416C58"/>
    <w:rsid w:val="004173CE"/>
    <w:rsid w:val="0042030F"/>
    <w:rsid w:val="0042119F"/>
    <w:rsid w:val="00421F3E"/>
    <w:rsid w:val="00422C72"/>
    <w:rsid w:val="00423634"/>
    <w:rsid w:val="00423670"/>
    <w:rsid w:val="00424758"/>
    <w:rsid w:val="00424DA5"/>
    <w:rsid w:val="00425BE7"/>
    <w:rsid w:val="004263DF"/>
    <w:rsid w:val="004275F9"/>
    <w:rsid w:val="0043069B"/>
    <w:rsid w:val="0043275F"/>
    <w:rsid w:val="00432934"/>
    <w:rsid w:val="004331C3"/>
    <w:rsid w:val="0043446F"/>
    <w:rsid w:val="004379CA"/>
    <w:rsid w:val="00442149"/>
    <w:rsid w:val="004444AC"/>
    <w:rsid w:val="00444954"/>
    <w:rsid w:val="00444A2D"/>
    <w:rsid w:val="004452C8"/>
    <w:rsid w:val="00446469"/>
    <w:rsid w:val="00446542"/>
    <w:rsid w:val="00447402"/>
    <w:rsid w:val="0044765D"/>
    <w:rsid w:val="004528AC"/>
    <w:rsid w:val="0045321A"/>
    <w:rsid w:val="00460AB3"/>
    <w:rsid w:val="00460BA1"/>
    <w:rsid w:val="004615B0"/>
    <w:rsid w:val="00461E1E"/>
    <w:rsid w:val="00462E43"/>
    <w:rsid w:val="004647AF"/>
    <w:rsid w:val="00470262"/>
    <w:rsid w:val="00472744"/>
    <w:rsid w:val="00474CF8"/>
    <w:rsid w:val="00474DA7"/>
    <w:rsid w:val="0047559F"/>
    <w:rsid w:val="00480004"/>
    <w:rsid w:val="0048019E"/>
    <w:rsid w:val="004806D5"/>
    <w:rsid w:val="00483747"/>
    <w:rsid w:val="004838FC"/>
    <w:rsid w:val="004847E3"/>
    <w:rsid w:val="00484A1E"/>
    <w:rsid w:val="00484FA8"/>
    <w:rsid w:val="004859FC"/>
    <w:rsid w:val="00485C2C"/>
    <w:rsid w:val="00486CB0"/>
    <w:rsid w:val="00486F0B"/>
    <w:rsid w:val="00487E90"/>
    <w:rsid w:val="004900D3"/>
    <w:rsid w:val="00490441"/>
    <w:rsid w:val="00491285"/>
    <w:rsid w:val="004927FA"/>
    <w:rsid w:val="00495AAC"/>
    <w:rsid w:val="004962CF"/>
    <w:rsid w:val="00496822"/>
    <w:rsid w:val="00497B1C"/>
    <w:rsid w:val="004A01E0"/>
    <w:rsid w:val="004A04DB"/>
    <w:rsid w:val="004A1F8A"/>
    <w:rsid w:val="004A2F08"/>
    <w:rsid w:val="004A454E"/>
    <w:rsid w:val="004A4E86"/>
    <w:rsid w:val="004A5750"/>
    <w:rsid w:val="004A7068"/>
    <w:rsid w:val="004B031A"/>
    <w:rsid w:val="004B087A"/>
    <w:rsid w:val="004B0B73"/>
    <w:rsid w:val="004B60C1"/>
    <w:rsid w:val="004B61D1"/>
    <w:rsid w:val="004C0097"/>
    <w:rsid w:val="004C0496"/>
    <w:rsid w:val="004C09CE"/>
    <w:rsid w:val="004C0E6E"/>
    <w:rsid w:val="004C388C"/>
    <w:rsid w:val="004C3B18"/>
    <w:rsid w:val="004C4129"/>
    <w:rsid w:val="004C4B5A"/>
    <w:rsid w:val="004C4E0E"/>
    <w:rsid w:val="004C60A5"/>
    <w:rsid w:val="004C6D96"/>
    <w:rsid w:val="004C74E8"/>
    <w:rsid w:val="004D16DB"/>
    <w:rsid w:val="004D1942"/>
    <w:rsid w:val="004D3561"/>
    <w:rsid w:val="004D3AD9"/>
    <w:rsid w:val="004D51A5"/>
    <w:rsid w:val="004D5DE8"/>
    <w:rsid w:val="004D7EDA"/>
    <w:rsid w:val="004E094E"/>
    <w:rsid w:val="004E3506"/>
    <w:rsid w:val="004E4403"/>
    <w:rsid w:val="004E49EE"/>
    <w:rsid w:val="004E67CC"/>
    <w:rsid w:val="004F0240"/>
    <w:rsid w:val="004F0872"/>
    <w:rsid w:val="004F0A90"/>
    <w:rsid w:val="004F2214"/>
    <w:rsid w:val="004F22A5"/>
    <w:rsid w:val="004F26BC"/>
    <w:rsid w:val="004F5C0C"/>
    <w:rsid w:val="00500195"/>
    <w:rsid w:val="00500618"/>
    <w:rsid w:val="00500ECA"/>
    <w:rsid w:val="0050119B"/>
    <w:rsid w:val="0050130A"/>
    <w:rsid w:val="00504567"/>
    <w:rsid w:val="00505575"/>
    <w:rsid w:val="0050711F"/>
    <w:rsid w:val="00507128"/>
    <w:rsid w:val="00510740"/>
    <w:rsid w:val="00510A42"/>
    <w:rsid w:val="005111FE"/>
    <w:rsid w:val="00515BE7"/>
    <w:rsid w:val="00516473"/>
    <w:rsid w:val="0051706E"/>
    <w:rsid w:val="005177B8"/>
    <w:rsid w:val="005207E1"/>
    <w:rsid w:val="0052132A"/>
    <w:rsid w:val="00521541"/>
    <w:rsid w:val="00524748"/>
    <w:rsid w:val="00525A9E"/>
    <w:rsid w:val="00526EAE"/>
    <w:rsid w:val="00527598"/>
    <w:rsid w:val="00527BF1"/>
    <w:rsid w:val="00527E12"/>
    <w:rsid w:val="00527FAD"/>
    <w:rsid w:val="00531565"/>
    <w:rsid w:val="00532400"/>
    <w:rsid w:val="005347B8"/>
    <w:rsid w:val="00535EB2"/>
    <w:rsid w:val="00536276"/>
    <w:rsid w:val="005411C0"/>
    <w:rsid w:val="00541F6E"/>
    <w:rsid w:val="005420BB"/>
    <w:rsid w:val="00542247"/>
    <w:rsid w:val="00542E31"/>
    <w:rsid w:val="00544C75"/>
    <w:rsid w:val="00545A13"/>
    <w:rsid w:val="005460D8"/>
    <w:rsid w:val="005474DD"/>
    <w:rsid w:val="00550CD0"/>
    <w:rsid w:val="00552213"/>
    <w:rsid w:val="00552642"/>
    <w:rsid w:val="00552BB1"/>
    <w:rsid w:val="00556B4B"/>
    <w:rsid w:val="00556E13"/>
    <w:rsid w:val="00557174"/>
    <w:rsid w:val="00557A9D"/>
    <w:rsid w:val="0056033D"/>
    <w:rsid w:val="00560446"/>
    <w:rsid w:val="005625DD"/>
    <w:rsid w:val="00563E3C"/>
    <w:rsid w:val="005642E7"/>
    <w:rsid w:val="00567A9E"/>
    <w:rsid w:val="00567F68"/>
    <w:rsid w:val="0057156A"/>
    <w:rsid w:val="005729C8"/>
    <w:rsid w:val="005773D1"/>
    <w:rsid w:val="005779C8"/>
    <w:rsid w:val="00583301"/>
    <w:rsid w:val="00583B93"/>
    <w:rsid w:val="00583FC1"/>
    <w:rsid w:val="0058492A"/>
    <w:rsid w:val="005855DE"/>
    <w:rsid w:val="005911AD"/>
    <w:rsid w:val="0059138E"/>
    <w:rsid w:val="0059183E"/>
    <w:rsid w:val="0059491F"/>
    <w:rsid w:val="00597A00"/>
    <w:rsid w:val="00597CFB"/>
    <w:rsid w:val="005A33ED"/>
    <w:rsid w:val="005A6156"/>
    <w:rsid w:val="005A673F"/>
    <w:rsid w:val="005A6765"/>
    <w:rsid w:val="005A6ADC"/>
    <w:rsid w:val="005A7C1B"/>
    <w:rsid w:val="005A7D4A"/>
    <w:rsid w:val="005A7EFC"/>
    <w:rsid w:val="005B13B6"/>
    <w:rsid w:val="005B15A5"/>
    <w:rsid w:val="005B2039"/>
    <w:rsid w:val="005B235A"/>
    <w:rsid w:val="005B3E4B"/>
    <w:rsid w:val="005B40E3"/>
    <w:rsid w:val="005B4A02"/>
    <w:rsid w:val="005B5162"/>
    <w:rsid w:val="005B5AE9"/>
    <w:rsid w:val="005B643F"/>
    <w:rsid w:val="005B6CD6"/>
    <w:rsid w:val="005B6E64"/>
    <w:rsid w:val="005B7016"/>
    <w:rsid w:val="005B739A"/>
    <w:rsid w:val="005C0231"/>
    <w:rsid w:val="005C04D9"/>
    <w:rsid w:val="005C0B96"/>
    <w:rsid w:val="005C3017"/>
    <w:rsid w:val="005C3243"/>
    <w:rsid w:val="005C3255"/>
    <w:rsid w:val="005C33D3"/>
    <w:rsid w:val="005C5063"/>
    <w:rsid w:val="005C5C23"/>
    <w:rsid w:val="005C6BEC"/>
    <w:rsid w:val="005C6CC0"/>
    <w:rsid w:val="005C72B5"/>
    <w:rsid w:val="005D0534"/>
    <w:rsid w:val="005D0F42"/>
    <w:rsid w:val="005D158D"/>
    <w:rsid w:val="005D19E7"/>
    <w:rsid w:val="005D2432"/>
    <w:rsid w:val="005D2957"/>
    <w:rsid w:val="005D3101"/>
    <w:rsid w:val="005D5195"/>
    <w:rsid w:val="005D5CBD"/>
    <w:rsid w:val="005D5FD1"/>
    <w:rsid w:val="005E18D7"/>
    <w:rsid w:val="005E19A8"/>
    <w:rsid w:val="005E312D"/>
    <w:rsid w:val="005E32BE"/>
    <w:rsid w:val="005E4400"/>
    <w:rsid w:val="005E59B4"/>
    <w:rsid w:val="005E5C4B"/>
    <w:rsid w:val="005E5EB7"/>
    <w:rsid w:val="005E6F34"/>
    <w:rsid w:val="005F0B77"/>
    <w:rsid w:val="005F26A0"/>
    <w:rsid w:val="005F50B7"/>
    <w:rsid w:val="005F55A3"/>
    <w:rsid w:val="005F7FC9"/>
    <w:rsid w:val="0060119D"/>
    <w:rsid w:val="00601316"/>
    <w:rsid w:val="006027AF"/>
    <w:rsid w:val="0060335C"/>
    <w:rsid w:val="00604BEA"/>
    <w:rsid w:val="006057BB"/>
    <w:rsid w:val="00606617"/>
    <w:rsid w:val="00606C47"/>
    <w:rsid w:val="0061190E"/>
    <w:rsid w:val="00613404"/>
    <w:rsid w:val="00613EDD"/>
    <w:rsid w:val="00615497"/>
    <w:rsid w:val="00616919"/>
    <w:rsid w:val="00617075"/>
    <w:rsid w:val="00617259"/>
    <w:rsid w:val="006173BE"/>
    <w:rsid w:val="00624F86"/>
    <w:rsid w:val="00625784"/>
    <w:rsid w:val="00625927"/>
    <w:rsid w:val="00626C30"/>
    <w:rsid w:val="00627B7C"/>
    <w:rsid w:val="00630271"/>
    <w:rsid w:val="00630900"/>
    <w:rsid w:val="00630CBC"/>
    <w:rsid w:val="00630F12"/>
    <w:rsid w:val="00632530"/>
    <w:rsid w:val="00632959"/>
    <w:rsid w:val="006330FE"/>
    <w:rsid w:val="00633881"/>
    <w:rsid w:val="00634810"/>
    <w:rsid w:val="00635AAD"/>
    <w:rsid w:val="00635E5E"/>
    <w:rsid w:val="00636C87"/>
    <w:rsid w:val="0063795A"/>
    <w:rsid w:val="00637E13"/>
    <w:rsid w:val="00637E9C"/>
    <w:rsid w:val="006428DD"/>
    <w:rsid w:val="006436D6"/>
    <w:rsid w:val="00643F4D"/>
    <w:rsid w:val="0064673F"/>
    <w:rsid w:val="006469A1"/>
    <w:rsid w:val="00647C56"/>
    <w:rsid w:val="0065010D"/>
    <w:rsid w:val="00650B8B"/>
    <w:rsid w:val="006515CD"/>
    <w:rsid w:val="0065186E"/>
    <w:rsid w:val="00651DE4"/>
    <w:rsid w:val="00652500"/>
    <w:rsid w:val="00653A5C"/>
    <w:rsid w:val="0066079B"/>
    <w:rsid w:val="00660C63"/>
    <w:rsid w:val="00661280"/>
    <w:rsid w:val="00661C6A"/>
    <w:rsid w:val="00661EDC"/>
    <w:rsid w:val="00663F62"/>
    <w:rsid w:val="00665786"/>
    <w:rsid w:val="00666D6C"/>
    <w:rsid w:val="006675FA"/>
    <w:rsid w:val="00667ADC"/>
    <w:rsid w:val="00670BC3"/>
    <w:rsid w:val="006713C4"/>
    <w:rsid w:val="00671630"/>
    <w:rsid w:val="00672586"/>
    <w:rsid w:val="006740DA"/>
    <w:rsid w:val="00674E5A"/>
    <w:rsid w:val="006755A0"/>
    <w:rsid w:val="0067570B"/>
    <w:rsid w:val="006765DF"/>
    <w:rsid w:val="00676E39"/>
    <w:rsid w:val="00680127"/>
    <w:rsid w:val="0068047A"/>
    <w:rsid w:val="00680625"/>
    <w:rsid w:val="00681F11"/>
    <w:rsid w:val="006842DA"/>
    <w:rsid w:val="006866D5"/>
    <w:rsid w:val="00686D85"/>
    <w:rsid w:val="00687887"/>
    <w:rsid w:val="00690D93"/>
    <w:rsid w:val="006922D7"/>
    <w:rsid w:val="006923BE"/>
    <w:rsid w:val="006925D3"/>
    <w:rsid w:val="00694626"/>
    <w:rsid w:val="00694E8C"/>
    <w:rsid w:val="00697A8E"/>
    <w:rsid w:val="006A0023"/>
    <w:rsid w:val="006A0094"/>
    <w:rsid w:val="006A049B"/>
    <w:rsid w:val="006A101B"/>
    <w:rsid w:val="006A10CE"/>
    <w:rsid w:val="006A33F4"/>
    <w:rsid w:val="006A60E4"/>
    <w:rsid w:val="006A679E"/>
    <w:rsid w:val="006A7745"/>
    <w:rsid w:val="006B0069"/>
    <w:rsid w:val="006B0742"/>
    <w:rsid w:val="006B1316"/>
    <w:rsid w:val="006B145D"/>
    <w:rsid w:val="006B4196"/>
    <w:rsid w:val="006B696C"/>
    <w:rsid w:val="006B7769"/>
    <w:rsid w:val="006C05DC"/>
    <w:rsid w:val="006C0FA8"/>
    <w:rsid w:val="006C130B"/>
    <w:rsid w:val="006C1586"/>
    <w:rsid w:val="006C41AE"/>
    <w:rsid w:val="006C5617"/>
    <w:rsid w:val="006C574D"/>
    <w:rsid w:val="006C77A0"/>
    <w:rsid w:val="006C7AA9"/>
    <w:rsid w:val="006C7C69"/>
    <w:rsid w:val="006D10B7"/>
    <w:rsid w:val="006D139E"/>
    <w:rsid w:val="006D15BC"/>
    <w:rsid w:val="006D1F62"/>
    <w:rsid w:val="006D2AEA"/>
    <w:rsid w:val="006D41AE"/>
    <w:rsid w:val="006D42D2"/>
    <w:rsid w:val="006D6AA2"/>
    <w:rsid w:val="006D77DF"/>
    <w:rsid w:val="006E0B32"/>
    <w:rsid w:val="006E0BC8"/>
    <w:rsid w:val="006E33C9"/>
    <w:rsid w:val="006E4DC4"/>
    <w:rsid w:val="006E4EC1"/>
    <w:rsid w:val="006E57F3"/>
    <w:rsid w:val="006E66F4"/>
    <w:rsid w:val="006F0424"/>
    <w:rsid w:val="006F0878"/>
    <w:rsid w:val="006F202E"/>
    <w:rsid w:val="006F2456"/>
    <w:rsid w:val="006F40F0"/>
    <w:rsid w:val="006F5379"/>
    <w:rsid w:val="006F67A7"/>
    <w:rsid w:val="006F6D26"/>
    <w:rsid w:val="006F6FDA"/>
    <w:rsid w:val="006F7949"/>
    <w:rsid w:val="006F7BC6"/>
    <w:rsid w:val="00700332"/>
    <w:rsid w:val="00700717"/>
    <w:rsid w:val="0070165C"/>
    <w:rsid w:val="00703236"/>
    <w:rsid w:val="007036E3"/>
    <w:rsid w:val="00704C3E"/>
    <w:rsid w:val="0070525C"/>
    <w:rsid w:val="007059AA"/>
    <w:rsid w:val="00705B3B"/>
    <w:rsid w:val="0071147D"/>
    <w:rsid w:val="007127DD"/>
    <w:rsid w:val="00713C00"/>
    <w:rsid w:val="007143B0"/>
    <w:rsid w:val="00715082"/>
    <w:rsid w:val="00715345"/>
    <w:rsid w:val="00716DD4"/>
    <w:rsid w:val="00717540"/>
    <w:rsid w:val="00721428"/>
    <w:rsid w:val="00722485"/>
    <w:rsid w:val="0072327E"/>
    <w:rsid w:val="007247A1"/>
    <w:rsid w:val="007259A7"/>
    <w:rsid w:val="007267D0"/>
    <w:rsid w:val="00726B71"/>
    <w:rsid w:val="00727516"/>
    <w:rsid w:val="00731080"/>
    <w:rsid w:val="00734785"/>
    <w:rsid w:val="00734BB3"/>
    <w:rsid w:val="0073542D"/>
    <w:rsid w:val="007369BB"/>
    <w:rsid w:val="0074113E"/>
    <w:rsid w:val="00743D65"/>
    <w:rsid w:val="00744AA5"/>
    <w:rsid w:val="0075170A"/>
    <w:rsid w:val="007534A3"/>
    <w:rsid w:val="00753C63"/>
    <w:rsid w:val="00754371"/>
    <w:rsid w:val="00755172"/>
    <w:rsid w:val="0076006F"/>
    <w:rsid w:val="00761114"/>
    <w:rsid w:val="0076432F"/>
    <w:rsid w:val="00764CB6"/>
    <w:rsid w:val="00765234"/>
    <w:rsid w:val="00766CBE"/>
    <w:rsid w:val="00770485"/>
    <w:rsid w:val="007715C6"/>
    <w:rsid w:val="00772803"/>
    <w:rsid w:val="00773499"/>
    <w:rsid w:val="007739A5"/>
    <w:rsid w:val="00773FE1"/>
    <w:rsid w:val="00775274"/>
    <w:rsid w:val="00775D14"/>
    <w:rsid w:val="00776DEE"/>
    <w:rsid w:val="00777D39"/>
    <w:rsid w:val="00780C2A"/>
    <w:rsid w:val="00785515"/>
    <w:rsid w:val="00785BE4"/>
    <w:rsid w:val="0079004F"/>
    <w:rsid w:val="007910BE"/>
    <w:rsid w:val="007913EA"/>
    <w:rsid w:val="00793F65"/>
    <w:rsid w:val="0079582D"/>
    <w:rsid w:val="00795AD2"/>
    <w:rsid w:val="007978E7"/>
    <w:rsid w:val="007A1796"/>
    <w:rsid w:val="007A1F7E"/>
    <w:rsid w:val="007A283D"/>
    <w:rsid w:val="007A5471"/>
    <w:rsid w:val="007A6839"/>
    <w:rsid w:val="007A68AD"/>
    <w:rsid w:val="007A7209"/>
    <w:rsid w:val="007A7B78"/>
    <w:rsid w:val="007B043B"/>
    <w:rsid w:val="007B0CE9"/>
    <w:rsid w:val="007B1B4E"/>
    <w:rsid w:val="007B1BBC"/>
    <w:rsid w:val="007B2EA0"/>
    <w:rsid w:val="007B4ADE"/>
    <w:rsid w:val="007B7200"/>
    <w:rsid w:val="007C147B"/>
    <w:rsid w:val="007C1814"/>
    <w:rsid w:val="007C1D1F"/>
    <w:rsid w:val="007C2FA9"/>
    <w:rsid w:val="007C517F"/>
    <w:rsid w:val="007C5D44"/>
    <w:rsid w:val="007C5DBA"/>
    <w:rsid w:val="007D1021"/>
    <w:rsid w:val="007D106B"/>
    <w:rsid w:val="007D3485"/>
    <w:rsid w:val="007D3F26"/>
    <w:rsid w:val="007D4D86"/>
    <w:rsid w:val="007E081A"/>
    <w:rsid w:val="007E234B"/>
    <w:rsid w:val="007E339D"/>
    <w:rsid w:val="007E3CD1"/>
    <w:rsid w:val="007E427C"/>
    <w:rsid w:val="007E4AAD"/>
    <w:rsid w:val="007E5546"/>
    <w:rsid w:val="007E7A6E"/>
    <w:rsid w:val="007F02B6"/>
    <w:rsid w:val="007F0DCE"/>
    <w:rsid w:val="007F1942"/>
    <w:rsid w:val="007F19BF"/>
    <w:rsid w:val="007F27CD"/>
    <w:rsid w:val="007F49D2"/>
    <w:rsid w:val="007F59E5"/>
    <w:rsid w:val="007F66CF"/>
    <w:rsid w:val="00802372"/>
    <w:rsid w:val="008027B6"/>
    <w:rsid w:val="00802B89"/>
    <w:rsid w:val="008049AF"/>
    <w:rsid w:val="008072BD"/>
    <w:rsid w:val="008107D1"/>
    <w:rsid w:val="008112BA"/>
    <w:rsid w:val="008114DF"/>
    <w:rsid w:val="008128F2"/>
    <w:rsid w:val="00813DCB"/>
    <w:rsid w:val="0081624D"/>
    <w:rsid w:val="0081660E"/>
    <w:rsid w:val="0081674B"/>
    <w:rsid w:val="00817C8E"/>
    <w:rsid w:val="00817CD9"/>
    <w:rsid w:val="0082415F"/>
    <w:rsid w:val="00825E79"/>
    <w:rsid w:val="00826B7A"/>
    <w:rsid w:val="008302CE"/>
    <w:rsid w:val="008305D8"/>
    <w:rsid w:val="00830FC5"/>
    <w:rsid w:val="00832114"/>
    <w:rsid w:val="00832163"/>
    <w:rsid w:val="00834669"/>
    <w:rsid w:val="008350F1"/>
    <w:rsid w:val="00835236"/>
    <w:rsid w:val="008354EC"/>
    <w:rsid w:val="00835796"/>
    <w:rsid w:val="008367ED"/>
    <w:rsid w:val="00836CA7"/>
    <w:rsid w:val="008404EF"/>
    <w:rsid w:val="0084081C"/>
    <w:rsid w:val="00841966"/>
    <w:rsid w:val="00842EEB"/>
    <w:rsid w:val="0084369E"/>
    <w:rsid w:val="0084379C"/>
    <w:rsid w:val="008444B3"/>
    <w:rsid w:val="008447B6"/>
    <w:rsid w:val="0084497A"/>
    <w:rsid w:val="00844D35"/>
    <w:rsid w:val="008455E0"/>
    <w:rsid w:val="00845A07"/>
    <w:rsid w:val="00845F6A"/>
    <w:rsid w:val="00846734"/>
    <w:rsid w:val="00846C67"/>
    <w:rsid w:val="00846CB4"/>
    <w:rsid w:val="008471BE"/>
    <w:rsid w:val="00850980"/>
    <w:rsid w:val="00851B6A"/>
    <w:rsid w:val="008529EA"/>
    <w:rsid w:val="00853C1A"/>
    <w:rsid w:val="00854F1E"/>
    <w:rsid w:val="00856A13"/>
    <w:rsid w:val="00857729"/>
    <w:rsid w:val="008620FF"/>
    <w:rsid w:val="00862520"/>
    <w:rsid w:val="00864C1C"/>
    <w:rsid w:val="00865DCD"/>
    <w:rsid w:val="00867883"/>
    <w:rsid w:val="008709A0"/>
    <w:rsid w:val="008733FB"/>
    <w:rsid w:val="00873BD2"/>
    <w:rsid w:val="00873EA5"/>
    <w:rsid w:val="008741EB"/>
    <w:rsid w:val="00874BC5"/>
    <w:rsid w:val="00875298"/>
    <w:rsid w:val="00875EF7"/>
    <w:rsid w:val="00876708"/>
    <w:rsid w:val="00876BD4"/>
    <w:rsid w:val="00885B06"/>
    <w:rsid w:val="0088630E"/>
    <w:rsid w:val="00890CCC"/>
    <w:rsid w:val="0089159E"/>
    <w:rsid w:val="008921F4"/>
    <w:rsid w:val="00893E66"/>
    <w:rsid w:val="00894B5D"/>
    <w:rsid w:val="00896BC8"/>
    <w:rsid w:val="00896C31"/>
    <w:rsid w:val="00897956"/>
    <w:rsid w:val="008A099B"/>
    <w:rsid w:val="008A202A"/>
    <w:rsid w:val="008A34F1"/>
    <w:rsid w:val="008A35EA"/>
    <w:rsid w:val="008A388E"/>
    <w:rsid w:val="008A3C1A"/>
    <w:rsid w:val="008A7C3D"/>
    <w:rsid w:val="008A7CC7"/>
    <w:rsid w:val="008B0167"/>
    <w:rsid w:val="008B11D4"/>
    <w:rsid w:val="008B3496"/>
    <w:rsid w:val="008B5928"/>
    <w:rsid w:val="008C0C04"/>
    <w:rsid w:val="008C25E8"/>
    <w:rsid w:val="008C61AD"/>
    <w:rsid w:val="008C6EC8"/>
    <w:rsid w:val="008D05D0"/>
    <w:rsid w:val="008D0696"/>
    <w:rsid w:val="008D07BC"/>
    <w:rsid w:val="008D1236"/>
    <w:rsid w:val="008D1A4D"/>
    <w:rsid w:val="008D1AF5"/>
    <w:rsid w:val="008D23DC"/>
    <w:rsid w:val="008D2CA6"/>
    <w:rsid w:val="008D3354"/>
    <w:rsid w:val="008D465F"/>
    <w:rsid w:val="008D48B8"/>
    <w:rsid w:val="008D59B7"/>
    <w:rsid w:val="008D5E82"/>
    <w:rsid w:val="008D6005"/>
    <w:rsid w:val="008D7A78"/>
    <w:rsid w:val="008E0879"/>
    <w:rsid w:val="008E09AB"/>
    <w:rsid w:val="008E380E"/>
    <w:rsid w:val="008E3A93"/>
    <w:rsid w:val="008E7827"/>
    <w:rsid w:val="008F1715"/>
    <w:rsid w:val="008F17A0"/>
    <w:rsid w:val="008F3530"/>
    <w:rsid w:val="008F4D04"/>
    <w:rsid w:val="008F5068"/>
    <w:rsid w:val="008F74BC"/>
    <w:rsid w:val="009016DB"/>
    <w:rsid w:val="00903F63"/>
    <w:rsid w:val="009040FD"/>
    <w:rsid w:val="009047E9"/>
    <w:rsid w:val="0090766A"/>
    <w:rsid w:val="0090799C"/>
    <w:rsid w:val="00913F86"/>
    <w:rsid w:val="00915142"/>
    <w:rsid w:val="00921104"/>
    <w:rsid w:val="009223D5"/>
    <w:rsid w:val="009235EC"/>
    <w:rsid w:val="0092447C"/>
    <w:rsid w:val="00924AFF"/>
    <w:rsid w:val="00927BD0"/>
    <w:rsid w:val="00931627"/>
    <w:rsid w:val="00931ABF"/>
    <w:rsid w:val="00932093"/>
    <w:rsid w:val="0093370C"/>
    <w:rsid w:val="00934E7A"/>
    <w:rsid w:val="00935525"/>
    <w:rsid w:val="00937783"/>
    <w:rsid w:val="00937B19"/>
    <w:rsid w:val="00943840"/>
    <w:rsid w:val="00944BB1"/>
    <w:rsid w:val="00946002"/>
    <w:rsid w:val="00946E7B"/>
    <w:rsid w:val="009500C2"/>
    <w:rsid w:val="0095174A"/>
    <w:rsid w:val="009531A3"/>
    <w:rsid w:val="00954D28"/>
    <w:rsid w:val="00954EBA"/>
    <w:rsid w:val="00955625"/>
    <w:rsid w:val="009564AF"/>
    <w:rsid w:val="00960F96"/>
    <w:rsid w:val="0096277F"/>
    <w:rsid w:val="009647C4"/>
    <w:rsid w:val="00964C6B"/>
    <w:rsid w:val="009650C2"/>
    <w:rsid w:val="00965AC6"/>
    <w:rsid w:val="00966781"/>
    <w:rsid w:val="00967CDD"/>
    <w:rsid w:val="00967D33"/>
    <w:rsid w:val="009729FE"/>
    <w:rsid w:val="009731B1"/>
    <w:rsid w:val="0097393B"/>
    <w:rsid w:val="009747C7"/>
    <w:rsid w:val="00974DAA"/>
    <w:rsid w:val="00976F15"/>
    <w:rsid w:val="00977654"/>
    <w:rsid w:val="00980FD8"/>
    <w:rsid w:val="0098127B"/>
    <w:rsid w:val="0098239E"/>
    <w:rsid w:val="0098257F"/>
    <w:rsid w:val="009839EA"/>
    <w:rsid w:val="00983BB8"/>
    <w:rsid w:val="00984813"/>
    <w:rsid w:val="009854AF"/>
    <w:rsid w:val="0098653B"/>
    <w:rsid w:val="0099174C"/>
    <w:rsid w:val="00992D96"/>
    <w:rsid w:val="009935AE"/>
    <w:rsid w:val="009943FA"/>
    <w:rsid w:val="009948A6"/>
    <w:rsid w:val="009951D3"/>
    <w:rsid w:val="009953B1"/>
    <w:rsid w:val="009966C8"/>
    <w:rsid w:val="00997638"/>
    <w:rsid w:val="00997B37"/>
    <w:rsid w:val="009A1280"/>
    <w:rsid w:val="009A1339"/>
    <w:rsid w:val="009A1A4C"/>
    <w:rsid w:val="009A28A9"/>
    <w:rsid w:val="009A3B6E"/>
    <w:rsid w:val="009A4EFA"/>
    <w:rsid w:val="009A58DE"/>
    <w:rsid w:val="009A64AF"/>
    <w:rsid w:val="009A7A94"/>
    <w:rsid w:val="009A7E17"/>
    <w:rsid w:val="009B12CD"/>
    <w:rsid w:val="009B193B"/>
    <w:rsid w:val="009B1C59"/>
    <w:rsid w:val="009B29DF"/>
    <w:rsid w:val="009B2D92"/>
    <w:rsid w:val="009B42DE"/>
    <w:rsid w:val="009B5523"/>
    <w:rsid w:val="009B5CD7"/>
    <w:rsid w:val="009B7B7B"/>
    <w:rsid w:val="009B7D2B"/>
    <w:rsid w:val="009C0150"/>
    <w:rsid w:val="009C07A4"/>
    <w:rsid w:val="009C13E4"/>
    <w:rsid w:val="009C1CAF"/>
    <w:rsid w:val="009C2A03"/>
    <w:rsid w:val="009C4453"/>
    <w:rsid w:val="009D2127"/>
    <w:rsid w:val="009D237A"/>
    <w:rsid w:val="009D2B9F"/>
    <w:rsid w:val="009D3755"/>
    <w:rsid w:val="009D53DB"/>
    <w:rsid w:val="009D6530"/>
    <w:rsid w:val="009D68A6"/>
    <w:rsid w:val="009D710B"/>
    <w:rsid w:val="009D78E0"/>
    <w:rsid w:val="009E02FC"/>
    <w:rsid w:val="009E0CC3"/>
    <w:rsid w:val="009E18CC"/>
    <w:rsid w:val="009E2788"/>
    <w:rsid w:val="009E5BBA"/>
    <w:rsid w:val="009E6901"/>
    <w:rsid w:val="009E6ADE"/>
    <w:rsid w:val="009E706E"/>
    <w:rsid w:val="009F1BE9"/>
    <w:rsid w:val="009F2E80"/>
    <w:rsid w:val="009F5405"/>
    <w:rsid w:val="009F6E0C"/>
    <w:rsid w:val="009F7E53"/>
    <w:rsid w:val="009F7E8C"/>
    <w:rsid w:val="00A0006A"/>
    <w:rsid w:val="00A02E60"/>
    <w:rsid w:val="00A065AB"/>
    <w:rsid w:val="00A0696E"/>
    <w:rsid w:val="00A10051"/>
    <w:rsid w:val="00A11103"/>
    <w:rsid w:val="00A131D3"/>
    <w:rsid w:val="00A1363C"/>
    <w:rsid w:val="00A14C77"/>
    <w:rsid w:val="00A14FDF"/>
    <w:rsid w:val="00A158AF"/>
    <w:rsid w:val="00A1637C"/>
    <w:rsid w:val="00A16B0D"/>
    <w:rsid w:val="00A17C4B"/>
    <w:rsid w:val="00A242BC"/>
    <w:rsid w:val="00A26596"/>
    <w:rsid w:val="00A27D91"/>
    <w:rsid w:val="00A27F28"/>
    <w:rsid w:val="00A31172"/>
    <w:rsid w:val="00A3323E"/>
    <w:rsid w:val="00A34307"/>
    <w:rsid w:val="00A34DC5"/>
    <w:rsid w:val="00A401E9"/>
    <w:rsid w:val="00A4065D"/>
    <w:rsid w:val="00A40C85"/>
    <w:rsid w:val="00A41C3D"/>
    <w:rsid w:val="00A41EA1"/>
    <w:rsid w:val="00A426EE"/>
    <w:rsid w:val="00A436D6"/>
    <w:rsid w:val="00A43E15"/>
    <w:rsid w:val="00A44851"/>
    <w:rsid w:val="00A45403"/>
    <w:rsid w:val="00A4650F"/>
    <w:rsid w:val="00A478A2"/>
    <w:rsid w:val="00A502E1"/>
    <w:rsid w:val="00A50F7E"/>
    <w:rsid w:val="00A517AC"/>
    <w:rsid w:val="00A519D2"/>
    <w:rsid w:val="00A52E13"/>
    <w:rsid w:val="00A53917"/>
    <w:rsid w:val="00A54AE4"/>
    <w:rsid w:val="00A54E40"/>
    <w:rsid w:val="00A5534B"/>
    <w:rsid w:val="00A57408"/>
    <w:rsid w:val="00A575AB"/>
    <w:rsid w:val="00A60F7E"/>
    <w:rsid w:val="00A61DE9"/>
    <w:rsid w:val="00A6229E"/>
    <w:rsid w:val="00A6288F"/>
    <w:rsid w:val="00A62AFC"/>
    <w:rsid w:val="00A64288"/>
    <w:rsid w:val="00A65C4D"/>
    <w:rsid w:val="00A6632D"/>
    <w:rsid w:val="00A66B86"/>
    <w:rsid w:val="00A66D53"/>
    <w:rsid w:val="00A66ED0"/>
    <w:rsid w:val="00A67CAE"/>
    <w:rsid w:val="00A71001"/>
    <w:rsid w:val="00A7249D"/>
    <w:rsid w:val="00A7415A"/>
    <w:rsid w:val="00A74522"/>
    <w:rsid w:val="00A756E7"/>
    <w:rsid w:val="00A75942"/>
    <w:rsid w:val="00A800BE"/>
    <w:rsid w:val="00A8061E"/>
    <w:rsid w:val="00A828C2"/>
    <w:rsid w:val="00A82B82"/>
    <w:rsid w:val="00A83782"/>
    <w:rsid w:val="00A84766"/>
    <w:rsid w:val="00A84AC3"/>
    <w:rsid w:val="00A85CB3"/>
    <w:rsid w:val="00A86A9A"/>
    <w:rsid w:val="00A9294C"/>
    <w:rsid w:val="00A9359D"/>
    <w:rsid w:val="00A94460"/>
    <w:rsid w:val="00A94B70"/>
    <w:rsid w:val="00A94F96"/>
    <w:rsid w:val="00A95DBC"/>
    <w:rsid w:val="00A972E3"/>
    <w:rsid w:val="00A979B2"/>
    <w:rsid w:val="00A97D23"/>
    <w:rsid w:val="00AA03BD"/>
    <w:rsid w:val="00AA0EAF"/>
    <w:rsid w:val="00AA1C8A"/>
    <w:rsid w:val="00AA1EC8"/>
    <w:rsid w:val="00AA2924"/>
    <w:rsid w:val="00AA59AC"/>
    <w:rsid w:val="00AA5FE8"/>
    <w:rsid w:val="00AA698F"/>
    <w:rsid w:val="00AA6BBA"/>
    <w:rsid w:val="00AA757E"/>
    <w:rsid w:val="00AB14FD"/>
    <w:rsid w:val="00AB19A3"/>
    <w:rsid w:val="00AB28D0"/>
    <w:rsid w:val="00AB3159"/>
    <w:rsid w:val="00AB3C9C"/>
    <w:rsid w:val="00AB43D9"/>
    <w:rsid w:val="00AB548C"/>
    <w:rsid w:val="00AB7F99"/>
    <w:rsid w:val="00AC1001"/>
    <w:rsid w:val="00AC3853"/>
    <w:rsid w:val="00AC4035"/>
    <w:rsid w:val="00AC4C4C"/>
    <w:rsid w:val="00AC5C9F"/>
    <w:rsid w:val="00AC6638"/>
    <w:rsid w:val="00AC71F3"/>
    <w:rsid w:val="00AD0E70"/>
    <w:rsid w:val="00AD20DB"/>
    <w:rsid w:val="00AD39DF"/>
    <w:rsid w:val="00AD6AC5"/>
    <w:rsid w:val="00AD7839"/>
    <w:rsid w:val="00AD7A9E"/>
    <w:rsid w:val="00AE00FE"/>
    <w:rsid w:val="00AE13BD"/>
    <w:rsid w:val="00AE1829"/>
    <w:rsid w:val="00AE20D8"/>
    <w:rsid w:val="00AE2584"/>
    <w:rsid w:val="00AE6984"/>
    <w:rsid w:val="00AF1E58"/>
    <w:rsid w:val="00AF2958"/>
    <w:rsid w:val="00AF2DF5"/>
    <w:rsid w:val="00AF3863"/>
    <w:rsid w:val="00AF6D49"/>
    <w:rsid w:val="00AF7A71"/>
    <w:rsid w:val="00B013D5"/>
    <w:rsid w:val="00B02505"/>
    <w:rsid w:val="00B03D4F"/>
    <w:rsid w:val="00B03D90"/>
    <w:rsid w:val="00B03F1D"/>
    <w:rsid w:val="00B048E4"/>
    <w:rsid w:val="00B05779"/>
    <w:rsid w:val="00B05FE7"/>
    <w:rsid w:val="00B0797F"/>
    <w:rsid w:val="00B12007"/>
    <w:rsid w:val="00B130B8"/>
    <w:rsid w:val="00B13595"/>
    <w:rsid w:val="00B15060"/>
    <w:rsid w:val="00B162DD"/>
    <w:rsid w:val="00B21429"/>
    <w:rsid w:val="00B219B3"/>
    <w:rsid w:val="00B25823"/>
    <w:rsid w:val="00B26611"/>
    <w:rsid w:val="00B26AE5"/>
    <w:rsid w:val="00B31164"/>
    <w:rsid w:val="00B314E8"/>
    <w:rsid w:val="00B31B74"/>
    <w:rsid w:val="00B31D7E"/>
    <w:rsid w:val="00B34BA0"/>
    <w:rsid w:val="00B36A5A"/>
    <w:rsid w:val="00B377A3"/>
    <w:rsid w:val="00B40E5E"/>
    <w:rsid w:val="00B410A3"/>
    <w:rsid w:val="00B4168A"/>
    <w:rsid w:val="00B42134"/>
    <w:rsid w:val="00B424FD"/>
    <w:rsid w:val="00B43D02"/>
    <w:rsid w:val="00B4474C"/>
    <w:rsid w:val="00B455E3"/>
    <w:rsid w:val="00B47A2C"/>
    <w:rsid w:val="00B47D64"/>
    <w:rsid w:val="00B47DE9"/>
    <w:rsid w:val="00B50CAF"/>
    <w:rsid w:val="00B518D6"/>
    <w:rsid w:val="00B51918"/>
    <w:rsid w:val="00B51A78"/>
    <w:rsid w:val="00B52D00"/>
    <w:rsid w:val="00B52DE4"/>
    <w:rsid w:val="00B53F37"/>
    <w:rsid w:val="00B55F87"/>
    <w:rsid w:val="00B5703D"/>
    <w:rsid w:val="00B57D62"/>
    <w:rsid w:val="00B6047F"/>
    <w:rsid w:val="00B6242A"/>
    <w:rsid w:val="00B625C2"/>
    <w:rsid w:val="00B646C6"/>
    <w:rsid w:val="00B661B6"/>
    <w:rsid w:val="00B67A6B"/>
    <w:rsid w:val="00B71088"/>
    <w:rsid w:val="00B73690"/>
    <w:rsid w:val="00B739D2"/>
    <w:rsid w:val="00B74DA2"/>
    <w:rsid w:val="00B767AC"/>
    <w:rsid w:val="00B80897"/>
    <w:rsid w:val="00B849CB"/>
    <w:rsid w:val="00B86B99"/>
    <w:rsid w:val="00B91891"/>
    <w:rsid w:val="00B91A8C"/>
    <w:rsid w:val="00B930D9"/>
    <w:rsid w:val="00B935A2"/>
    <w:rsid w:val="00B937CD"/>
    <w:rsid w:val="00B95DBE"/>
    <w:rsid w:val="00B973E5"/>
    <w:rsid w:val="00B97A12"/>
    <w:rsid w:val="00B97AC5"/>
    <w:rsid w:val="00B97BF0"/>
    <w:rsid w:val="00BA18A7"/>
    <w:rsid w:val="00BA2530"/>
    <w:rsid w:val="00BA261B"/>
    <w:rsid w:val="00BA2717"/>
    <w:rsid w:val="00BA2A4E"/>
    <w:rsid w:val="00BA2D87"/>
    <w:rsid w:val="00BA3A2A"/>
    <w:rsid w:val="00BA3FEA"/>
    <w:rsid w:val="00BA4388"/>
    <w:rsid w:val="00BA4EEB"/>
    <w:rsid w:val="00BA60AE"/>
    <w:rsid w:val="00BA68AC"/>
    <w:rsid w:val="00BB028F"/>
    <w:rsid w:val="00BB0301"/>
    <w:rsid w:val="00BB3C11"/>
    <w:rsid w:val="00BB6740"/>
    <w:rsid w:val="00BB6BAE"/>
    <w:rsid w:val="00BB6E97"/>
    <w:rsid w:val="00BB731F"/>
    <w:rsid w:val="00BC1B4B"/>
    <w:rsid w:val="00BC2755"/>
    <w:rsid w:val="00BC2B2D"/>
    <w:rsid w:val="00BC396E"/>
    <w:rsid w:val="00BC3F61"/>
    <w:rsid w:val="00BC71FA"/>
    <w:rsid w:val="00BC78C0"/>
    <w:rsid w:val="00BD00BB"/>
    <w:rsid w:val="00BD06E0"/>
    <w:rsid w:val="00BD075A"/>
    <w:rsid w:val="00BD1C05"/>
    <w:rsid w:val="00BD2326"/>
    <w:rsid w:val="00BD2662"/>
    <w:rsid w:val="00BD2CBA"/>
    <w:rsid w:val="00BD2D40"/>
    <w:rsid w:val="00BD3F34"/>
    <w:rsid w:val="00BD4088"/>
    <w:rsid w:val="00BD4CD9"/>
    <w:rsid w:val="00BD5F15"/>
    <w:rsid w:val="00BD6818"/>
    <w:rsid w:val="00BD6D5B"/>
    <w:rsid w:val="00BD6E1B"/>
    <w:rsid w:val="00BD7411"/>
    <w:rsid w:val="00BD7CE9"/>
    <w:rsid w:val="00BE00BA"/>
    <w:rsid w:val="00BE1EE6"/>
    <w:rsid w:val="00BE1F35"/>
    <w:rsid w:val="00BE22F2"/>
    <w:rsid w:val="00BE33FA"/>
    <w:rsid w:val="00BE5E0F"/>
    <w:rsid w:val="00BE60DC"/>
    <w:rsid w:val="00BE65A4"/>
    <w:rsid w:val="00BE7EE9"/>
    <w:rsid w:val="00BF0481"/>
    <w:rsid w:val="00BF4943"/>
    <w:rsid w:val="00C00493"/>
    <w:rsid w:val="00C028A6"/>
    <w:rsid w:val="00C03388"/>
    <w:rsid w:val="00C04CF2"/>
    <w:rsid w:val="00C05673"/>
    <w:rsid w:val="00C0749D"/>
    <w:rsid w:val="00C077FF"/>
    <w:rsid w:val="00C0790C"/>
    <w:rsid w:val="00C1015C"/>
    <w:rsid w:val="00C11493"/>
    <w:rsid w:val="00C11A9D"/>
    <w:rsid w:val="00C11E27"/>
    <w:rsid w:val="00C126AF"/>
    <w:rsid w:val="00C14021"/>
    <w:rsid w:val="00C1498B"/>
    <w:rsid w:val="00C17794"/>
    <w:rsid w:val="00C223E3"/>
    <w:rsid w:val="00C224FE"/>
    <w:rsid w:val="00C238C5"/>
    <w:rsid w:val="00C23917"/>
    <w:rsid w:val="00C255F6"/>
    <w:rsid w:val="00C265DE"/>
    <w:rsid w:val="00C26B3F"/>
    <w:rsid w:val="00C27762"/>
    <w:rsid w:val="00C27DF3"/>
    <w:rsid w:val="00C304A4"/>
    <w:rsid w:val="00C306BB"/>
    <w:rsid w:val="00C306CD"/>
    <w:rsid w:val="00C3077A"/>
    <w:rsid w:val="00C315A4"/>
    <w:rsid w:val="00C31E2A"/>
    <w:rsid w:val="00C3433B"/>
    <w:rsid w:val="00C34BB3"/>
    <w:rsid w:val="00C35210"/>
    <w:rsid w:val="00C36679"/>
    <w:rsid w:val="00C377D8"/>
    <w:rsid w:val="00C41282"/>
    <w:rsid w:val="00C41ED5"/>
    <w:rsid w:val="00C42903"/>
    <w:rsid w:val="00C43588"/>
    <w:rsid w:val="00C43BAE"/>
    <w:rsid w:val="00C45998"/>
    <w:rsid w:val="00C479AA"/>
    <w:rsid w:val="00C47E07"/>
    <w:rsid w:val="00C515E0"/>
    <w:rsid w:val="00C52072"/>
    <w:rsid w:val="00C5454E"/>
    <w:rsid w:val="00C55E04"/>
    <w:rsid w:val="00C5680C"/>
    <w:rsid w:val="00C56E1E"/>
    <w:rsid w:val="00C57ACE"/>
    <w:rsid w:val="00C600E9"/>
    <w:rsid w:val="00C617C8"/>
    <w:rsid w:val="00C63C7E"/>
    <w:rsid w:val="00C65B2D"/>
    <w:rsid w:val="00C65B4C"/>
    <w:rsid w:val="00C66F61"/>
    <w:rsid w:val="00C673FA"/>
    <w:rsid w:val="00C70318"/>
    <w:rsid w:val="00C7074C"/>
    <w:rsid w:val="00C707A1"/>
    <w:rsid w:val="00C71145"/>
    <w:rsid w:val="00C71E2B"/>
    <w:rsid w:val="00C74812"/>
    <w:rsid w:val="00C76255"/>
    <w:rsid w:val="00C77DBE"/>
    <w:rsid w:val="00C806D2"/>
    <w:rsid w:val="00C80C70"/>
    <w:rsid w:val="00C8156A"/>
    <w:rsid w:val="00C82653"/>
    <w:rsid w:val="00C82C97"/>
    <w:rsid w:val="00C8478D"/>
    <w:rsid w:val="00C84E80"/>
    <w:rsid w:val="00C857A2"/>
    <w:rsid w:val="00C86F68"/>
    <w:rsid w:val="00C87553"/>
    <w:rsid w:val="00C878AB"/>
    <w:rsid w:val="00C9370C"/>
    <w:rsid w:val="00C94805"/>
    <w:rsid w:val="00C948DD"/>
    <w:rsid w:val="00C95045"/>
    <w:rsid w:val="00C9512E"/>
    <w:rsid w:val="00C9602C"/>
    <w:rsid w:val="00C96D5B"/>
    <w:rsid w:val="00CA258E"/>
    <w:rsid w:val="00CA288B"/>
    <w:rsid w:val="00CA3B92"/>
    <w:rsid w:val="00CA3E36"/>
    <w:rsid w:val="00CA5793"/>
    <w:rsid w:val="00CA78C1"/>
    <w:rsid w:val="00CA7ED8"/>
    <w:rsid w:val="00CB452B"/>
    <w:rsid w:val="00CB6387"/>
    <w:rsid w:val="00CB6B58"/>
    <w:rsid w:val="00CB7639"/>
    <w:rsid w:val="00CB7AC0"/>
    <w:rsid w:val="00CB7CC4"/>
    <w:rsid w:val="00CC0918"/>
    <w:rsid w:val="00CC2485"/>
    <w:rsid w:val="00CC2D10"/>
    <w:rsid w:val="00CC51D5"/>
    <w:rsid w:val="00CC7056"/>
    <w:rsid w:val="00CD0079"/>
    <w:rsid w:val="00CD0447"/>
    <w:rsid w:val="00CD151F"/>
    <w:rsid w:val="00CD2E3C"/>
    <w:rsid w:val="00CD6327"/>
    <w:rsid w:val="00CD7F8A"/>
    <w:rsid w:val="00CE005B"/>
    <w:rsid w:val="00CE0E11"/>
    <w:rsid w:val="00CE18EE"/>
    <w:rsid w:val="00CE1D27"/>
    <w:rsid w:val="00CE40B7"/>
    <w:rsid w:val="00CE5F06"/>
    <w:rsid w:val="00CF12FD"/>
    <w:rsid w:val="00CF13E2"/>
    <w:rsid w:val="00CF2620"/>
    <w:rsid w:val="00CF41A7"/>
    <w:rsid w:val="00CF4911"/>
    <w:rsid w:val="00CF53B6"/>
    <w:rsid w:val="00CF66CA"/>
    <w:rsid w:val="00D02AA6"/>
    <w:rsid w:val="00D03D34"/>
    <w:rsid w:val="00D04737"/>
    <w:rsid w:val="00D05DE4"/>
    <w:rsid w:val="00D072B7"/>
    <w:rsid w:val="00D10038"/>
    <w:rsid w:val="00D11B8F"/>
    <w:rsid w:val="00D12700"/>
    <w:rsid w:val="00D1417F"/>
    <w:rsid w:val="00D1497A"/>
    <w:rsid w:val="00D14D39"/>
    <w:rsid w:val="00D15D2F"/>
    <w:rsid w:val="00D20304"/>
    <w:rsid w:val="00D248CE"/>
    <w:rsid w:val="00D269DC"/>
    <w:rsid w:val="00D26B7E"/>
    <w:rsid w:val="00D27283"/>
    <w:rsid w:val="00D30518"/>
    <w:rsid w:val="00D326B7"/>
    <w:rsid w:val="00D32A13"/>
    <w:rsid w:val="00D32A36"/>
    <w:rsid w:val="00D32D38"/>
    <w:rsid w:val="00D32F52"/>
    <w:rsid w:val="00D33274"/>
    <w:rsid w:val="00D33381"/>
    <w:rsid w:val="00D337F8"/>
    <w:rsid w:val="00D339CE"/>
    <w:rsid w:val="00D34CBC"/>
    <w:rsid w:val="00D3551D"/>
    <w:rsid w:val="00D36106"/>
    <w:rsid w:val="00D3645A"/>
    <w:rsid w:val="00D409F6"/>
    <w:rsid w:val="00D419E2"/>
    <w:rsid w:val="00D43A8C"/>
    <w:rsid w:val="00D43B13"/>
    <w:rsid w:val="00D44CC3"/>
    <w:rsid w:val="00D458DD"/>
    <w:rsid w:val="00D46A61"/>
    <w:rsid w:val="00D4765E"/>
    <w:rsid w:val="00D509C1"/>
    <w:rsid w:val="00D50AC3"/>
    <w:rsid w:val="00D510E3"/>
    <w:rsid w:val="00D51AC5"/>
    <w:rsid w:val="00D51F91"/>
    <w:rsid w:val="00D5213B"/>
    <w:rsid w:val="00D524F9"/>
    <w:rsid w:val="00D55CC9"/>
    <w:rsid w:val="00D55E42"/>
    <w:rsid w:val="00D5671F"/>
    <w:rsid w:val="00D60E69"/>
    <w:rsid w:val="00D61019"/>
    <w:rsid w:val="00D62B94"/>
    <w:rsid w:val="00D62D7E"/>
    <w:rsid w:val="00D63527"/>
    <w:rsid w:val="00D63BD4"/>
    <w:rsid w:val="00D675CD"/>
    <w:rsid w:val="00D679D1"/>
    <w:rsid w:val="00D7138B"/>
    <w:rsid w:val="00D7440F"/>
    <w:rsid w:val="00D75608"/>
    <w:rsid w:val="00D75E18"/>
    <w:rsid w:val="00D76D38"/>
    <w:rsid w:val="00D81663"/>
    <w:rsid w:val="00D81C4F"/>
    <w:rsid w:val="00D837D3"/>
    <w:rsid w:val="00D87597"/>
    <w:rsid w:val="00D921A6"/>
    <w:rsid w:val="00D92F3A"/>
    <w:rsid w:val="00D93658"/>
    <w:rsid w:val="00D94464"/>
    <w:rsid w:val="00D9649A"/>
    <w:rsid w:val="00D96FE7"/>
    <w:rsid w:val="00D978DA"/>
    <w:rsid w:val="00D97E86"/>
    <w:rsid w:val="00DA1E7A"/>
    <w:rsid w:val="00DA1EDE"/>
    <w:rsid w:val="00DA2046"/>
    <w:rsid w:val="00DA20A1"/>
    <w:rsid w:val="00DA2EB3"/>
    <w:rsid w:val="00DA4CF4"/>
    <w:rsid w:val="00DA53A9"/>
    <w:rsid w:val="00DA6219"/>
    <w:rsid w:val="00DB15FC"/>
    <w:rsid w:val="00DB6925"/>
    <w:rsid w:val="00DB6B22"/>
    <w:rsid w:val="00DC0501"/>
    <w:rsid w:val="00DC11A0"/>
    <w:rsid w:val="00DC32D8"/>
    <w:rsid w:val="00DC4ABD"/>
    <w:rsid w:val="00DC60B4"/>
    <w:rsid w:val="00DC6B72"/>
    <w:rsid w:val="00DC6C79"/>
    <w:rsid w:val="00DC6DAD"/>
    <w:rsid w:val="00DC6F2A"/>
    <w:rsid w:val="00DC755C"/>
    <w:rsid w:val="00DD0155"/>
    <w:rsid w:val="00DD051E"/>
    <w:rsid w:val="00DD18F0"/>
    <w:rsid w:val="00DD19B2"/>
    <w:rsid w:val="00DD26B3"/>
    <w:rsid w:val="00DD76A2"/>
    <w:rsid w:val="00DE199C"/>
    <w:rsid w:val="00DE1A2A"/>
    <w:rsid w:val="00DE1BEE"/>
    <w:rsid w:val="00DE2B27"/>
    <w:rsid w:val="00DE32BF"/>
    <w:rsid w:val="00DE37A7"/>
    <w:rsid w:val="00DE5BD4"/>
    <w:rsid w:val="00DE7173"/>
    <w:rsid w:val="00DE7694"/>
    <w:rsid w:val="00DF15A2"/>
    <w:rsid w:val="00DF3FC6"/>
    <w:rsid w:val="00DF4A95"/>
    <w:rsid w:val="00DF4E6B"/>
    <w:rsid w:val="00DF6494"/>
    <w:rsid w:val="00DF769B"/>
    <w:rsid w:val="00E01206"/>
    <w:rsid w:val="00E019A3"/>
    <w:rsid w:val="00E0242D"/>
    <w:rsid w:val="00E03000"/>
    <w:rsid w:val="00E10DD2"/>
    <w:rsid w:val="00E13198"/>
    <w:rsid w:val="00E14685"/>
    <w:rsid w:val="00E16224"/>
    <w:rsid w:val="00E16DB8"/>
    <w:rsid w:val="00E20167"/>
    <w:rsid w:val="00E20238"/>
    <w:rsid w:val="00E21D54"/>
    <w:rsid w:val="00E223F6"/>
    <w:rsid w:val="00E233EC"/>
    <w:rsid w:val="00E270D4"/>
    <w:rsid w:val="00E27ED3"/>
    <w:rsid w:val="00E305E2"/>
    <w:rsid w:val="00E31602"/>
    <w:rsid w:val="00E3168D"/>
    <w:rsid w:val="00E33C5D"/>
    <w:rsid w:val="00E377E3"/>
    <w:rsid w:val="00E37978"/>
    <w:rsid w:val="00E41522"/>
    <w:rsid w:val="00E41DC2"/>
    <w:rsid w:val="00E42DCE"/>
    <w:rsid w:val="00E436D1"/>
    <w:rsid w:val="00E456BF"/>
    <w:rsid w:val="00E45FBD"/>
    <w:rsid w:val="00E46141"/>
    <w:rsid w:val="00E4636F"/>
    <w:rsid w:val="00E46D7E"/>
    <w:rsid w:val="00E47305"/>
    <w:rsid w:val="00E47BB7"/>
    <w:rsid w:val="00E50BB4"/>
    <w:rsid w:val="00E54880"/>
    <w:rsid w:val="00E54D8E"/>
    <w:rsid w:val="00E54DD7"/>
    <w:rsid w:val="00E55337"/>
    <w:rsid w:val="00E56EA1"/>
    <w:rsid w:val="00E60615"/>
    <w:rsid w:val="00E668E7"/>
    <w:rsid w:val="00E70240"/>
    <w:rsid w:val="00E729E4"/>
    <w:rsid w:val="00E7490A"/>
    <w:rsid w:val="00E804F2"/>
    <w:rsid w:val="00E80A56"/>
    <w:rsid w:val="00E8343E"/>
    <w:rsid w:val="00E83EA8"/>
    <w:rsid w:val="00E84253"/>
    <w:rsid w:val="00E86E41"/>
    <w:rsid w:val="00E877EB"/>
    <w:rsid w:val="00E90140"/>
    <w:rsid w:val="00E925AF"/>
    <w:rsid w:val="00E9283B"/>
    <w:rsid w:val="00E92BB5"/>
    <w:rsid w:val="00E92D4A"/>
    <w:rsid w:val="00E94E6A"/>
    <w:rsid w:val="00E95128"/>
    <w:rsid w:val="00E97165"/>
    <w:rsid w:val="00EA065B"/>
    <w:rsid w:val="00EA079A"/>
    <w:rsid w:val="00EA135A"/>
    <w:rsid w:val="00EA2AED"/>
    <w:rsid w:val="00EA38B0"/>
    <w:rsid w:val="00EA4432"/>
    <w:rsid w:val="00EA5D3D"/>
    <w:rsid w:val="00EA5D78"/>
    <w:rsid w:val="00EA68EF"/>
    <w:rsid w:val="00EB1ABB"/>
    <w:rsid w:val="00EB2572"/>
    <w:rsid w:val="00EB2E39"/>
    <w:rsid w:val="00EB4120"/>
    <w:rsid w:val="00EB499C"/>
    <w:rsid w:val="00EB531A"/>
    <w:rsid w:val="00EB5987"/>
    <w:rsid w:val="00EB5C15"/>
    <w:rsid w:val="00EB6132"/>
    <w:rsid w:val="00EB6291"/>
    <w:rsid w:val="00EB6E91"/>
    <w:rsid w:val="00EB71F7"/>
    <w:rsid w:val="00EC0004"/>
    <w:rsid w:val="00EC2578"/>
    <w:rsid w:val="00EC3582"/>
    <w:rsid w:val="00ED3180"/>
    <w:rsid w:val="00ED3428"/>
    <w:rsid w:val="00ED42AA"/>
    <w:rsid w:val="00ED618F"/>
    <w:rsid w:val="00ED7043"/>
    <w:rsid w:val="00ED7BFB"/>
    <w:rsid w:val="00EE0C61"/>
    <w:rsid w:val="00EE12BC"/>
    <w:rsid w:val="00EE29AA"/>
    <w:rsid w:val="00EE3147"/>
    <w:rsid w:val="00EE5D14"/>
    <w:rsid w:val="00EE77EA"/>
    <w:rsid w:val="00EF00DA"/>
    <w:rsid w:val="00EF0CF6"/>
    <w:rsid w:val="00EF1F71"/>
    <w:rsid w:val="00EF20F4"/>
    <w:rsid w:val="00EF45A4"/>
    <w:rsid w:val="00EF5B69"/>
    <w:rsid w:val="00EF5CB9"/>
    <w:rsid w:val="00EF6D33"/>
    <w:rsid w:val="00F016C2"/>
    <w:rsid w:val="00F01F38"/>
    <w:rsid w:val="00F02575"/>
    <w:rsid w:val="00F03EB0"/>
    <w:rsid w:val="00F04DB6"/>
    <w:rsid w:val="00F06279"/>
    <w:rsid w:val="00F070E4"/>
    <w:rsid w:val="00F07725"/>
    <w:rsid w:val="00F11086"/>
    <w:rsid w:val="00F11246"/>
    <w:rsid w:val="00F13128"/>
    <w:rsid w:val="00F1356E"/>
    <w:rsid w:val="00F137A5"/>
    <w:rsid w:val="00F13FD2"/>
    <w:rsid w:val="00F14767"/>
    <w:rsid w:val="00F15203"/>
    <w:rsid w:val="00F153B6"/>
    <w:rsid w:val="00F163AE"/>
    <w:rsid w:val="00F170D6"/>
    <w:rsid w:val="00F17615"/>
    <w:rsid w:val="00F2026C"/>
    <w:rsid w:val="00F207F5"/>
    <w:rsid w:val="00F2085E"/>
    <w:rsid w:val="00F22626"/>
    <w:rsid w:val="00F23125"/>
    <w:rsid w:val="00F313EB"/>
    <w:rsid w:val="00F337C9"/>
    <w:rsid w:val="00F34229"/>
    <w:rsid w:val="00F35481"/>
    <w:rsid w:val="00F37542"/>
    <w:rsid w:val="00F377BB"/>
    <w:rsid w:val="00F407D2"/>
    <w:rsid w:val="00F40ED3"/>
    <w:rsid w:val="00F4406A"/>
    <w:rsid w:val="00F4452E"/>
    <w:rsid w:val="00F46C06"/>
    <w:rsid w:val="00F4700E"/>
    <w:rsid w:val="00F50212"/>
    <w:rsid w:val="00F50E9C"/>
    <w:rsid w:val="00F51232"/>
    <w:rsid w:val="00F51CC7"/>
    <w:rsid w:val="00F52E20"/>
    <w:rsid w:val="00F53646"/>
    <w:rsid w:val="00F54BBD"/>
    <w:rsid w:val="00F56152"/>
    <w:rsid w:val="00F5622A"/>
    <w:rsid w:val="00F62E79"/>
    <w:rsid w:val="00F67B38"/>
    <w:rsid w:val="00F7531A"/>
    <w:rsid w:val="00F75BCB"/>
    <w:rsid w:val="00F7624A"/>
    <w:rsid w:val="00F7649D"/>
    <w:rsid w:val="00F767FC"/>
    <w:rsid w:val="00F82A94"/>
    <w:rsid w:val="00F841D8"/>
    <w:rsid w:val="00F85342"/>
    <w:rsid w:val="00F87CEA"/>
    <w:rsid w:val="00F922BD"/>
    <w:rsid w:val="00F93101"/>
    <w:rsid w:val="00F94687"/>
    <w:rsid w:val="00F94BD4"/>
    <w:rsid w:val="00F95392"/>
    <w:rsid w:val="00F95D09"/>
    <w:rsid w:val="00F976D6"/>
    <w:rsid w:val="00FA0047"/>
    <w:rsid w:val="00FA270E"/>
    <w:rsid w:val="00FA2878"/>
    <w:rsid w:val="00FA299E"/>
    <w:rsid w:val="00FA2B68"/>
    <w:rsid w:val="00FA37CC"/>
    <w:rsid w:val="00FA60EA"/>
    <w:rsid w:val="00FA70BB"/>
    <w:rsid w:val="00FA73C2"/>
    <w:rsid w:val="00FA7D03"/>
    <w:rsid w:val="00FB0A3F"/>
    <w:rsid w:val="00FB4106"/>
    <w:rsid w:val="00FB5538"/>
    <w:rsid w:val="00FB5888"/>
    <w:rsid w:val="00FB6752"/>
    <w:rsid w:val="00FB6A7D"/>
    <w:rsid w:val="00FB6CB5"/>
    <w:rsid w:val="00FB6D30"/>
    <w:rsid w:val="00FC2C8F"/>
    <w:rsid w:val="00FC3762"/>
    <w:rsid w:val="00FC4005"/>
    <w:rsid w:val="00FC48DC"/>
    <w:rsid w:val="00FD0BE3"/>
    <w:rsid w:val="00FD0D80"/>
    <w:rsid w:val="00FD1496"/>
    <w:rsid w:val="00FD18D9"/>
    <w:rsid w:val="00FD19CE"/>
    <w:rsid w:val="00FD58ED"/>
    <w:rsid w:val="00FD6018"/>
    <w:rsid w:val="00FD67BC"/>
    <w:rsid w:val="00FD6B3D"/>
    <w:rsid w:val="00FE063F"/>
    <w:rsid w:val="00FE17E8"/>
    <w:rsid w:val="00FE1D0A"/>
    <w:rsid w:val="00FE24CB"/>
    <w:rsid w:val="00FE337A"/>
    <w:rsid w:val="00FE37A8"/>
    <w:rsid w:val="00FE4E6E"/>
    <w:rsid w:val="00FE6B55"/>
    <w:rsid w:val="00FE7169"/>
    <w:rsid w:val="00FE7861"/>
    <w:rsid w:val="00FF017A"/>
    <w:rsid w:val="00FF2250"/>
    <w:rsid w:val="00FF235A"/>
    <w:rsid w:val="00FF392C"/>
    <w:rsid w:val="00FF454C"/>
    <w:rsid w:val="00FF499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646A6502-99DB-4D3C-86E1-9D617AD1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목록"/>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 w:type="paragraph" w:customStyle="1" w:styleId="00BodyText">
    <w:name w:val="00 BodyText"/>
    <w:basedOn w:val="Normal"/>
    <w:qFormat/>
    <w:rsid w:val="00FE063F"/>
    <w:pPr>
      <w:suppressAutoHyphens/>
      <w:spacing w:after="220" w:line="276" w:lineRule="auto"/>
    </w:pPr>
    <w:rPr>
      <w:rFonts w:ascii="CG Times (WN)" w:eastAsia="Cambria" w:hAnsi="CG Times (WN)" w:cs="Microsoft YaHei"/>
      <w:sz w:val="22"/>
      <w:szCs w:val="22"/>
      <w:lang w:val="en-US" w:eastAsia="ja-JP"/>
    </w:rPr>
  </w:style>
  <w:style w:type="character" w:customStyle="1" w:styleId="ZGSM">
    <w:name w:val="ZGSM"/>
    <w:rsid w:val="00315711"/>
  </w:style>
  <w:style w:type="character" w:styleId="Emphasis">
    <w:name w:val="Emphasis"/>
    <w:uiPriority w:val="20"/>
    <w:qFormat/>
    <w:rsid w:val="00681F11"/>
    <w:rPr>
      <w:i/>
      <w:iCs/>
    </w:rPr>
  </w:style>
  <w:style w:type="character" w:customStyle="1" w:styleId="ListParagraphChar1">
    <w:name w:val="List Paragraph Char1"/>
    <w:aliases w:val="List Char,- Bullets Char1,リスト段落 Char,Lista1 Char1,?? ?? Char1,????? Char1,???? Char1,列出段落1 Char1,中等深浅网格 1 - 着色 21 Char1,¥¡¡¡¡ì¬º¥¹¥È¶ÎÂä Char1,ÁÐ³ö¶ÎÂä Char1,列表段落1 Char1,—ño’i—Ž Char1,¥ê¥¹¥È¶ÎÂä Char1,Lettre d'introduction Char"/>
    <w:uiPriority w:val="34"/>
    <w:qFormat/>
    <w:rsid w:val="00FF2250"/>
    <w:rPr>
      <w:rFonts w:ascii="Times New Roman" w:eastAsia="SimSun" w:hAnsi="Times New Roman"/>
      <w:lang w:val="en-GB"/>
    </w:rPr>
  </w:style>
  <w:style w:type="character" w:customStyle="1" w:styleId="TFZchn">
    <w:name w:val="TF Zchn"/>
    <w:qFormat/>
    <w:rsid w:val="0073542D"/>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07859">
      <w:bodyDiv w:val="1"/>
      <w:marLeft w:val="0"/>
      <w:marRight w:val="0"/>
      <w:marTop w:val="0"/>
      <w:marBottom w:val="0"/>
      <w:divBdr>
        <w:top w:val="none" w:sz="0" w:space="0" w:color="auto"/>
        <w:left w:val="none" w:sz="0" w:space="0" w:color="auto"/>
        <w:bottom w:val="none" w:sz="0" w:space="0" w:color="auto"/>
        <w:right w:val="none" w:sz="0" w:space="0" w:color="auto"/>
      </w:divBdr>
    </w:div>
    <w:div w:id="82999754">
      <w:bodyDiv w:val="1"/>
      <w:marLeft w:val="0"/>
      <w:marRight w:val="0"/>
      <w:marTop w:val="0"/>
      <w:marBottom w:val="0"/>
      <w:divBdr>
        <w:top w:val="none" w:sz="0" w:space="0" w:color="auto"/>
        <w:left w:val="none" w:sz="0" w:space="0" w:color="auto"/>
        <w:bottom w:val="none" w:sz="0" w:space="0" w:color="auto"/>
        <w:right w:val="none" w:sz="0" w:space="0" w:color="auto"/>
      </w:divBdr>
      <w:divsChild>
        <w:div w:id="154611156">
          <w:marLeft w:val="562"/>
          <w:marRight w:val="0"/>
          <w:marTop w:val="86"/>
          <w:marBottom w:val="0"/>
          <w:divBdr>
            <w:top w:val="none" w:sz="0" w:space="0" w:color="auto"/>
            <w:left w:val="none" w:sz="0" w:space="0" w:color="auto"/>
            <w:bottom w:val="none" w:sz="0" w:space="0" w:color="auto"/>
            <w:right w:val="none" w:sz="0" w:space="0" w:color="auto"/>
          </w:divBdr>
        </w:div>
        <w:div w:id="1020087346">
          <w:marLeft w:val="950"/>
          <w:marRight w:val="0"/>
          <w:marTop w:val="77"/>
          <w:marBottom w:val="0"/>
          <w:divBdr>
            <w:top w:val="none" w:sz="0" w:space="0" w:color="auto"/>
            <w:left w:val="none" w:sz="0" w:space="0" w:color="auto"/>
            <w:bottom w:val="none" w:sz="0" w:space="0" w:color="auto"/>
            <w:right w:val="none" w:sz="0" w:space="0" w:color="auto"/>
          </w:divBdr>
        </w:div>
        <w:div w:id="210309123">
          <w:marLeft w:val="950"/>
          <w:marRight w:val="0"/>
          <w:marTop w:val="77"/>
          <w:marBottom w:val="0"/>
          <w:divBdr>
            <w:top w:val="none" w:sz="0" w:space="0" w:color="auto"/>
            <w:left w:val="none" w:sz="0" w:space="0" w:color="auto"/>
            <w:bottom w:val="none" w:sz="0" w:space="0" w:color="auto"/>
            <w:right w:val="none" w:sz="0" w:space="0" w:color="auto"/>
          </w:divBdr>
        </w:div>
        <w:div w:id="1221869352">
          <w:marLeft w:val="950"/>
          <w:marRight w:val="0"/>
          <w:marTop w:val="77"/>
          <w:marBottom w:val="0"/>
          <w:divBdr>
            <w:top w:val="none" w:sz="0" w:space="0" w:color="auto"/>
            <w:left w:val="none" w:sz="0" w:space="0" w:color="auto"/>
            <w:bottom w:val="none" w:sz="0" w:space="0" w:color="auto"/>
            <w:right w:val="none" w:sz="0" w:space="0" w:color="auto"/>
          </w:divBdr>
        </w:div>
        <w:div w:id="1941715562">
          <w:marLeft w:val="950"/>
          <w:marRight w:val="0"/>
          <w:marTop w:val="77"/>
          <w:marBottom w:val="0"/>
          <w:divBdr>
            <w:top w:val="none" w:sz="0" w:space="0" w:color="auto"/>
            <w:left w:val="none" w:sz="0" w:space="0" w:color="auto"/>
            <w:bottom w:val="none" w:sz="0" w:space="0" w:color="auto"/>
            <w:right w:val="none" w:sz="0" w:space="0" w:color="auto"/>
          </w:divBdr>
        </w:div>
      </w:divsChild>
    </w:div>
    <w:div w:id="91777891">
      <w:bodyDiv w:val="1"/>
      <w:marLeft w:val="0"/>
      <w:marRight w:val="0"/>
      <w:marTop w:val="0"/>
      <w:marBottom w:val="0"/>
      <w:divBdr>
        <w:top w:val="none" w:sz="0" w:space="0" w:color="auto"/>
        <w:left w:val="none" w:sz="0" w:space="0" w:color="auto"/>
        <w:bottom w:val="none" w:sz="0" w:space="0" w:color="auto"/>
        <w:right w:val="none" w:sz="0" w:space="0" w:color="auto"/>
      </w:divBdr>
      <w:divsChild>
        <w:div w:id="1981573999">
          <w:marLeft w:val="562"/>
          <w:marRight w:val="0"/>
          <w:marTop w:val="96"/>
          <w:marBottom w:val="0"/>
          <w:divBdr>
            <w:top w:val="none" w:sz="0" w:space="0" w:color="auto"/>
            <w:left w:val="none" w:sz="0" w:space="0" w:color="auto"/>
            <w:bottom w:val="none" w:sz="0" w:space="0" w:color="auto"/>
            <w:right w:val="none" w:sz="0" w:space="0" w:color="auto"/>
          </w:divBdr>
        </w:div>
        <w:div w:id="520583678">
          <w:marLeft w:val="562"/>
          <w:marRight w:val="0"/>
          <w:marTop w:val="96"/>
          <w:marBottom w:val="0"/>
          <w:divBdr>
            <w:top w:val="none" w:sz="0" w:space="0" w:color="auto"/>
            <w:left w:val="none" w:sz="0" w:space="0" w:color="auto"/>
            <w:bottom w:val="none" w:sz="0" w:space="0" w:color="auto"/>
            <w:right w:val="none" w:sz="0" w:space="0" w:color="auto"/>
          </w:divBdr>
        </w:div>
        <w:div w:id="1875076918">
          <w:marLeft w:val="950"/>
          <w:marRight w:val="0"/>
          <w:marTop w:val="86"/>
          <w:marBottom w:val="0"/>
          <w:divBdr>
            <w:top w:val="none" w:sz="0" w:space="0" w:color="auto"/>
            <w:left w:val="none" w:sz="0" w:space="0" w:color="auto"/>
            <w:bottom w:val="none" w:sz="0" w:space="0" w:color="auto"/>
            <w:right w:val="none" w:sz="0" w:space="0" w:color="auto"/>
          </w:divBdr>
        </w:div>
        <w:div w:id="2001807821">
          <w:marLeft w:val="950"/>
          <w:marRight w:val="0"/>
          <w:marTop w:val="86"/>
          <w:marBottom w:val="0"/>
          <w:divBdr>
            <w:top w:val="none" w:sz="0" w:space="0" w:color="auto"/>
            <w:left w:val="none" w:sz="0" w:space="0" w:color="auto"/>
            <w:bottom w:val="none" w:sz="0" w:space="0" w:color="auto"/>
            <w:right w:val="none" w:sz="0" w:space="0" w:color="auto"/>
          </w:divBdr>
        </w:div>
        <w:div w:id="1237013731">
          <w:marLeft w:val="950"/>
          <w:marRight w:val="0"/>
          <w:marTop w:val="86"/>
          <w:marBottom w:val="0"/>
          <w:divBdr>
            <w:top w:val="none" w:sz="0" w:space="0" w:color="auto"/>
            <w:left w:val="none" w:sz="0" w:space="0" w:color="auto"/>
            <w:bottom w:val="none" w:sz="0" w:space="0" w:color="auto"/>
            <w:right w:val="none" w:sz="0" w:space="0" w:color="auto"/>
          </w:divBdr>
        </w:div>
        <w:div w:id="1977056530">
          <w:marLeft w:val="950"/>
          <w:marRight w:val="0"/>
          <w:marTop w:val="86"/>
          <w:marBottom w:val="0"/>
          <w:divBdr>
            <w:top w:val="none" w:sz="0" w:space="0" w:color="auto"/>
            <w:left w:val="none" w:sz="0" w:space="0" w:color="auto"/>
            <w:bottom w:val="none" w:sz="0" w:space="0" w:color="auto"/>
            <w:right w:val="none" w:sz="0" w:space="0" w:color="auto"/>
          </w:divBdr>
        </w:div>
        <w:div w:id="1332178211">
          <w:marLeft w:val="950"/>
          <w:marRight w:val="0"/>
          <w:marTop w:val="86"/>
          <w:marBottom w:val="0"/>
          <w:divBdr>
            <w:top w:val="none" w:sz="0" w:space="0" w:color="auto"/>
            <w:left w:val="none" w:sz="0" w:space="0" w:color="auto"/>
            <w:bottom w:val="none" w:sz="0" w:space="0" w:color="auto"/>
            <w:right w:val="none" w:sz="0" w:space="0" w:color="auto"/>
          </w:divBdr>
        </w:div>
        <w:div w:id="397293142">
          <w:marLeft w:val="562"/>
          <w:marRight w:val="0"/>
          <w:marTop w:val="96"/>
          <w:marBottom w:val="0"/>
          <w:divBdr>
            <w:top w:val="none" w:sz="0" w:space="0" w:color="auto"/>
            <w:left w:val="none" w:sz="0" w:space="0" w:color="auto"/>
            <w:bottom w:val="none" w:sz="0" w:space="0" w:color="auto"/>
            <w:right w:val="none" w:sz="0" w:space="0" w:color="auto"/>
          </w:divBdr>
        </w:div>
        <w:div w:id="434524475">
          <w:marLeft w:val="950"/>
          <w:marRight w:val="0"/>
          <w:marTop w:val="86"/>
          <w:marBottom w:val="0"/>
          <w:divBdr>
            <w:top w:val="none" w:sz="0" w:space="0" w:color="auto"/>
            <w:left w:val="none" w:sz="0" w:space="0" w:color="auto"/>
            <w:bottom w:val="none" w:sz="0" w:space="0" w:color="auto"/>
            <w:right w:val="none" w:sz="0" w:space="0" w:color="auto"/>
          </w:divBdr>
        </w:div>
        <w:div w:id="999383757">
          <w:marLeft w:val="950"/>
          <w:marRight w:val="0"/>
          <w:marTop w:val="86"/>
          <w:marBottom w:val="0"/>
          <w:divBdr>
            <w:top w:val="none" w:sz="0" w:space="0" w:color="auto"/>
            <w:left w:val="none" w:sz="0" w:space="0" w:color="auto"/>
            <w:bottom w:val="none" w:sz="0" w:space="0" w:color="auto"/>
            <w:right w:val="none" w:sz="0" w:space="0" w:color="auto"/>
          </w:divBdr>
        </w:div>
      </w:divsChild>
    </w:div>
    <w:div w:id="187187300">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432091407">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690299073">
      <w:bodyDiv w:val="1"/>
      <w:marLeft w:val="0"/>
      <w:marRight w:val="0"/>
      <w:marTop w:val="0"/>
      <w:marBottom w:val="0"/>
      <w:divBdr>
        <w:top w:val="none" w:sz="0" w:space="0" w:color="auto"/>
        <w:left w:val="none" w:sz="0" w:space="0" w:color="auto"/>
        <w:bottom w:val="none" w:sz="0" w:space="0" w:color="auto"/>
        <w:right w:val="none" w:sz="0" w:space="0" w:color="auto"/>
      </w:divBdr>
      <w:divsChild>
        <w:div w:id="1585530697">
          <w:marLeft w:val="562"/>
          <w:marRight w:val="0"/>
          <w:marTop w:val="86"/>
          <w:marBottom w:val="0"/>
          <w:divBdr>
            <w:top w:val="none" w:sz="0" w:space="0" w:color="auto"/>
            <w:left w:val="none" w:sz="0" w:space="0" w:color="auto"/>
            <w:bottom w:val="none" w:sz="0" w:space="0" w:color="auto"/>
            <w:right w:val="none" w:sz="0" w:space="0" w:color="auto"/>
          </w:divBdr>
        </w:div>
        <w:div w:id="272833922">
          <w:marLeft w:val="950"/>
          <w:marRight w:val="0"/>
          <w:marTop w:val="77"/>
          <w:marBottom w:val="0"/>
          <w:divBdr>
            <w:top w:val="none" w:sz="0" w:space="0" w:color="auto"/>
            <w:left w:val="none" w:sz="0" w:space="0" w:color="auto"/>
            <w:bottom w:val="none" w:sz="0" w:space="0" w:color="auto"/>
            <w:right w:val="none" w:sz="0" w:space="0" w:color="auto"/>
          </w:divBdr>
        </w:div>
        <w:div w:id="712080917">
          <w:marLeft w:val="950"/>
          <w:marRight w:val="0"/>
          <w:marTop w:val="77"/>
          <w:marBottom w:val="0"/>
          <w:divBdr>
            <w:top w:val="none" w:sz="0" w:space="0" w:color="auto"/>
            <w:left w:val="none" w:sz="0" w:space="0" w:color="auto"/>
            <w:bottom w:val="none" w:sz="0" w:space="0" w:color="auto"/>
            <w:right w:val="none" w:sz="0" w:space="0" w:color="auto"/>
          </w:divBdr>
        </w:div>
        <w:div w:id="1598949761">
          <w:marLeft w:val="950"/>
          <w:marRight w:val="0"/>
          <w:marTop w:val="77"/>
          <w:marBottom w:val="0"/>
          <w:divBdr>
            <w:top w:val="none" w:sz="0" w:space="0" w:color="auto"/>
            <w:left w:val="none" w:sz="0" w:space="0" w:color="auto"/>
            <w:bottom w:val="none" w:sz="0" w:space="0" w:color="auto"/>
            <w:right w:val="none" w:sz="0" w:space="0" w:color="auto"/>
          </w:divBdr>
        </w:div>
      </w:divsChild>
    </w:div>
    <w:div w:id="742293127">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876353786">
      <w:bodyDiv w:val="1"/>
      <w:marLeft w:val="0"/>
      <w:marRight w:val="0"/>
      <w:marTop w:val="0"/>
      <w:marBottom w:val="0"/>
      <w:divBdr>
        <w:top w:val="none" w:sz="0" w:space="0" w:color="auto"/>
        <w:left w:val="none" w:sz="0" w:space="0" w:color="auto"/>
        <w:bottom w:val="none" w:sz="0" w:space="0" w:color="auto"/>
        <w:right w:val="none" w:sz="0" w:space="0" w:color="auto"/>
      </w:divBdr>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76763023">
      <w:bodyDiv w:val="1"/>
      <w:marLeft w:val="0"/>
      <w:marRight w:val="0"/>
      <w:marTop w:val="0"/>
      <w:marBottom w:val="0"/>
      <w:divBdr>
        <w:top w:val="none" w:sz="0" w:space="0" w:color="auto"/>
        <w:left w:val="none" w:sz="0" w:space="0" w:color="auto"/>
        <w:bottom w:val="none" w:sz="0" w:space="0" w:color="auto"/>
        <w:right w:val="none" w:sz="0" w:space="0" w:color="auto"/>
      </w:divBdr>
      <w:divsChild>
        <w:div w:id="1194878149">
          <w:marLeft w:val="720"/>
          <w:marRight w:val="0"/>
          <w:marTop w:val="96"/>
          <w:marBottom w:val="0"/>
          <w:divBdr>
            <w:top w:val="none" w:sz="0" w:space="0" w:color="auto"/>
            <w:left w:val="none" w:sz="0" w:space="0" w:color="auto"/>
            <w:bottom w:val="none" w:sz="0" w:space="0" w:color="auto"/>
            <w:right w:val="none" w:sz="0" w:space="0" w:color="auto"/>
          </w:divBdr>
        </w:div>
        <w:div w:id="1411804581">
          <w:marLeft w:val="720"/>
          <w:marRight w:val="0"/>
          <w:marTop w:val="96"/>
          <w:marBottom w:val="0"/>
          <w:divBdr>
            <w:top w:val="none" w:sz="0" w:space="0" w:color="auto"/>
            <w:left w:val="none" w:sz="0" w:space="0" w:color="auto"/>
            <w:bottom w:val="none" w:sz="0" w:space="0" w:color="auto"/>
            <w:right w:val="none" w:sz="0" w:space="0" w:color="auto"/>
          </w:divBdr>
        </w:div>
        <w:div w:id="1278876682">
          <w:marLeft w:val="1555"/>
          <w:marRight w:val="0"/>
          <w:marTop w:val="96"/>
          <w:marBottom w:val="0"/>
          <w:divBdr>
            <w:top w:val="none" w:sz="0" w:space="0" w:color="auto"/>
            <w:left w:val="none" w:sz="0" w:space="0" w:color="auto"/>
            <w:bottom w:val="none" w:sz="0" w:space="0" w:color="auto"/>
            <w:right w:val="none" w:sz="0" w:space="0" w:color="auto"/>
          </w:divBdr>
        </w:div>
        <w:div w:id="1289973420">
          <w:marLeft w:val="2405"/>
          <w:marRight w:val="0"/>
          <w:marTop w:val="96"/>
          <w:marBottom w:val="0"/>
          <w:divBdr>
            <w:top w:val="none" w:sz="0" w:space="0" w:color="auto"/>
            <w:left w:val="none" w:sz="0" w:space="0" w:color="auto"/>
            <w:bottom w:val="none" w:sz="0" w:space="0" w:color="auto"/>
            <w:right w:val="none" w:sz="0" w:space="0" w:color="auto"/>
          </w:divBdr>
        </w:div>
        <w:div w:id="421681908">
          <w:marLeft w:val="2405"/>
          <w:marRight w:val="0"/>
          <w:marTop w:val="96"/>
          <w:marBottom w:val="0"/>
          <w:divBdr>
            <w:top w:val="none" w:sz="0" w:space="0" w:color="auto"/>
            <w:left w:val="none" w:sz="0" w:space="0" w:color="auto"/>
            <w:bottom w:val="none" w:sz="0" w:space="0" w:color="auto"/>
            <w:right w:val="none" w:sz="0" w:space="0" w:color="auto"/>
          </w:divBdr>
        </w:div>
        <w:div w:id="352070532">
          <w:marLeft w:val="2405"/>
          <w:marRight w:val="0"/>
          <w:marTop w:val="96"/>
          <w:marBottom w:val="0"/>
          <w:divBdr>
            <w:top w:val="none" w:sz="0" w:space="0" w:color="auto"/>
            <w:left w:val="none" w:sz="0" w:space="0" w:color="auto"/>
            <w:bottom w:val="none" w:sz="0" w:space="0" w:color="auto"/>
            <w:right w:val="none" w:sz="0" w:space="0" w:color="auto"/>
          </w:divBdr>
        </w:div>
        <w:div w:id="1998024182">
          <w:marLeft w:val="1555"/>
          <w:marRight w:val="0"/>
          <w:marTop w:val="96"/>
          <w:marBottom w:val="0"/>
          <w:divBdr>
            <w:top w:val="none" w:sz="0" w:space="0" w:color="auto"/>
            <w:left w:val="none" w:sz="0" w:space="0" w:color="auto"/>
            <w:bottom w:val="none" w:sz="0" w:space="0" w:color="auto"/>
            <w:right w:val="none" w:sz="0" w:space="0" w:color="auto"/>
          </w:divBdr>
        </w:div>
        <w:div w:id="1270240197">
          <w:marLeft w:val="1555"/>
          <w:marRight w:val="0"/>
          <w:marTop w:val="96"/>
          <w:marBottom w:val="0"/>
          <w:divBdr>
            <w:top w:val="none" w:sz="0" w:space="0" w:color="auto"/>
            <w:left w:val="none" w:sz="0" w:space="0" w:color="auto"/>
            <w:bottom w:val="none" w:sz="0" w:space="0" w:color="auto"/>
            <w:right w:val="none" w:sz="0" w:space="0" w:color="auto"/>
          </w:divBdr>
        </w:div>
        <w:div w:id="1846357403">
          <w:marLeft w:val="720"/>
          <w:marRight w:val="0"/>
          <w:marTop w:val="9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49593375">
      <w:bodyDiv w:val="1"/>
      <w:marLeft w:val="0"/>
      <w:marRight w:val="0"/>
      <w:marTop w:val="0"/>
      <w:marBottom w:val="0"/>
      <w:divBdr>
        <w:top w:val="none" w:sz="0" w:space="0" w:color="auto"/>
        <w:left w:val="none" w:sz="0" w:space="0" w:color="auto"/>
        <w:bottom w:val="none" w:sz="0" w:space="0" w:color="auto"/>
        <w:right w:val="none" w:sz="0" w:space="0" w:color="auto"/>
      </w:divBdr>
      <w:divsChild>
        <w:div w:id="1223441948">
          <w:marLeft w:val="562"/>
          <w:marRight w:val="0"/>
          <w:marTop w:val="96"/>
          <w:marBottom w:val="0"/>
          <w:divBdr>
            <w:top w:val="none" w:sz="0" w:space="0" w:color="auto"/>
            <w:left w:val="none" w:sz="0" w:space="0" w:color="auto"/>
            <w:bottom w:val="none" w:sz="0" w:space="0" w:color="auto"/>
            <w:right w:val="none" w:sz="0" w:space="0" w:color="auto"/>
          </w:divBdr>
        </w:div>
        <w:div w:id="1492716279">
          <w:marLeft w:val="950"/>
          <w:marRight w:val="0"/>
          <w:marTop w:val="86"/>
          <w:marBottom w:val="0"/>
          <w:divBdr>
            <w:top w:val="none" w:sz="0" w:space="0" w:color="auto"/>
            <w:left w:val="none" w:sz="0" w:space="0" w:color="auto"/>
            <w:bottom w:val="none" w:sz="0" w:space="0" w:color="auto"/>
            <w:right w:val="none" w:sz="0" w:space="0" w:color="auto"/>
          </w:divBdr>
        </w:div>
        <w:div w:id="1997416609">
          <w:marLeft w:val="950"/>
          <w:marRight w:val="0"/>
          <w:marTop w:val="86"/>
          <w:marBottom w:val="0"/>
          <w:divBdr>
            <w:top w:val="none" w:sz="0" w:space="0" w:color="auto"/>
            <w:left w:val="none" w:sz="0" w:space="0" w:color="auto"/>
            <w:bottom w:val="none" w:sz="0" w:space="0" w:color="auto"/>
            <w:right w:val="none" w:sz="0" w:space="0" w:color="auto"/>
          </w:divBdr>
        </w:div>
        <w:div w:id="1626891526">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189174007">
      <w:bodyDiv w:val="1"/>
      <w:marLeft w:val="0"/>
      <w:marRight w:val="0"/>
      <w:marTop w:val="0"/>
      <w:marBottom w:val="0"/>
      <w:divBdr>
        <w:top w:val="none" w:sz="0" w:space="0" w:color="auto"/>
        <w:left w:val="none" w:sz="0" w:space="0" w:color="auto"/>
        <w:bottom w:val="none" w:sz="0" w:space="0" w:color="auto"/>
        <w:right w:val="none" w:sz="0" w:space="0" w:color="auto"/>
      </w:divBdr>
      <w:divsChild>
        <w:div w:id="1007245331">
          <w:marLeft w:val="562"/>
          <w:marRight w:val="0"/>
          <w:marTop w:val="96"/>
          <w:marBottom w:val="0"/>
          <w:divBdr>
            <w:top w:val="none" w:sz="0" w:space="0" w:color="auto"/>
            <w:left w:val="none" w:sz="0" w:space="0" w:color="auto"/>
            <w:bottom w:val="none" w:sz="0" w:space="0" w:color="auto"/>
            <w:right w:val="none" w:sz="0" w:space="0" w:color="auto"/>
          </w:divBdr>
        </w:div>
        <w:div w:id="1927760179">
          <w:marLeft w:val="562"/>
          <w:marRight w:val="0"/>
          <w:marTop w:val="96"/>
          <w:marBottom w:val="0"/>
          <w:divBdr>
            <w:top w:val="none" w:sz="0" w:space="0" w:color="auto"/>
            <w:left w:val="none" w:sz="0" w:space="0" w:color="auto"/>
            <w:bottom w:val="none" w:sz="0" w:space="0" w:color="auto"/>
            <w:right w:val="none" w:sz="0" w:space="0" w:color="auto"/>
          </w:divBdr>
        </w:div>
        <w:div w:id="371266111">
          <w:marLeft w:val="950"/>
          <w:marRight w:val="0"/>
          <w:marTop w:val="86"/>
          <w:marBottom w:val="0"/>
          <w:divBdr>
            <w:top w:val="none" w:sz="0" w:space="0" w:color="auto"/>
            <w:left w:val="none" w:sz="0" w:space="0" w:color="auto"/>
            <w:bottom w:val="none" w:sz="0" w:space="0" w:color="auto"/>
            <w:right w:val="none" w:sz="0" w:space="0" w:color="auto"/>
          </w:divBdr>
        </w:div>
        <w:div w:id="784155829">
          <w:marLeft w:val="950"/>
          <w:marRight w:val="0"/>
          <w:marTop w:val="86"/>
          <w:marBottom w:val="0"/>
          <w:divBdr>
            <w:top w:val="none" w:sz="0" w:space="0" w:color="auto"/>
            <w:left w:val="none" w:sz="0" w:space="0" w:color="auto"/>
            <w:bottom w:val="none" w:sz="0" w:space="0" w:color="auto"/>
            <w:right w:val="none" w:sz="0" w:space="0" w:color="auto"/>
          </w:divBdr>
        </w:div>
        <w:div w:id="1134101279">
          <w:marLeft w:val="950"/>
          <w:marRight w:val="0"/>
          <w:marTop w:val="86"/>
          <w:marBottom w:val="0"/>
          <w:divBdr>
            <w:top w:val="none" w:sz="0" w:space="0" w:color="auto"/>
            <w:left w:val="none" w:sz="0" w:space="0" w:color="auto"/>
            <w:bottom w:val="none" w:sz="0" w:space="0" w:color="auto"/>
            <w:right w:val="none" w:sz="0" w:space="0" w:color="auto"/>
          </w:divBdr>
        </w:div>
        <w:div w:id="682633777">
          <w:marLeft w:val="950"/>
          <w:marRight w:val="0"/>
          <w:marTop w:val="86"/>
          <w:marBottom w:val="0"/>
          <w:divBdr>
            <w:top w:val="none" w:sz="0" w:space="0" w:color="auto"/>
            <w:left w:val="none" w:sz="0" w:space="0" w:color="auto"/>
            <w:bottom w:val="none" w:sz="0" w:space="0" w:color="auto"/>
            <w:right w:val="none" w:sz="0" w:space="0" w:color="auto"/>
          </w:divBdr>
        </w:div>
        <w:div w:id="1325822225">
          <w:marLeft w:val="950"/>
          <w:marRight w:val="0"/>
          <w:marTop w:val="86"/>
          <w:marBottom w:val="0"/>
          <w:divBdr>
            <w:top w:val="none" w:sz="0" w:space="0" w:color="auto"/>
            <w:left w:val="none" w:sz="0" w:space="0" w:color="auto"/>
            <w:bottom w:val="none" w:sz="0" w:space="0" w:color="auto"/>
            <w:right w:val="none" w:sz="0" w:space="0" w:color="auto"/>
          </w:divBdr>
        </w:div>
        <w:div w:id="978002272">
          <w:marLeft w:val="562"/>
          <w:marRight w:val="0"/>
          <w:marTop w:val="96"/>
          <w:marBottom w:val="0"/>
          <w:divBdr>
            <w:top w:val="none" w:sz="0" w:space="0" w:color="auto"/>
            <w:left w:val="none" w:sz="0" w:space="0" w:color="auto"/>
            <w:bottom w:val="none" w:sz="0" w:space="0" w:color="auto"/>
            <w:right w:val="none" w:sz="0" w:space="0" w:color="auto"/>
          </w:divBdr>
        </w:div>
        <w:div w:id="935673015">
          <w:marLeft w:val="950"/>
          <w:marRight w:val="0"/>
          <w:marTop w:val="86"/>
          <w:marBottom w:val="0"/>
          <w:divBdr>
            <w:top w:val="none" w:sz="0" w:space="0" w:color="auto"/>
            <w:left w:val="none" w:sz="0" w:space="0" w:color="auto"/>
            <w:bottom w:val="none" w:sz="0" w:space="0" w:color="auto"/>
            <w:right w:val="none" w:sz="0" w:space="0" w:color="auto"/>
          </w:divBdr>
        </w:div>
        <w:div w:id="1442644810">
          <w:marLeft w:val="950"/>
          <w:marRight w:val="0"/>
          <w:marTop w:val="86"/>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326472531">
      <w:bodyDiv w:val="1"/>
      <w:marLeft w:val="0"/>
      <w:marRight w:val="0"/>
      <w:marTop w:val="0"/>
      <w:marBottom w:val="0"/>
      <w:divBdr>
        <w:top w:val="none" w:sz="0" w:space="0" w:color="auto"/>
        <w:left w:val="none" w:sz="0" w:space="0" w:color="auto"/>
        <w:bottom w:val="none" w:sz="0" w:space="0" w:color="auto"/>
        <w:right w:val="none" w:sz="0" w:space="0" w:color="auto"/>
      </w:divBdr>
      <w:divsChild>
        <w:div w:id="55320500">
          <w:marLeft w:val="562"/>
          <w:marRight w:val="0"/>
          <w:marTop w:val="96"/>
          <w:marBottom w:val="0"/>
          <w:divBdr>
            <w:top w:val="none" w:sz="0" w:space="0" w:color="auto"/>
            <w:left w:val="none" w:sz="0" w:space="0" w:color="auto"/>
            <w:bottom w:val="none" w:sz="0" w:space="0" w:color="auto"/>
            <w:right w:val="none" w:sz="0" w:space="0" w:color="auto"/>
          </w:divBdr>
        </w:div>
      </w:divsChild>
    </w:div>
    <w:div w:id="1544057762">
      <w:bodyDiv w:val="1"/>
      <w:marLeft w:val="0"/>
      <w:marRight w:val="0"/>
      <w:marTop w:val="0"/>
      <w:marBottom w:val="0"/>
      <w:divBdr>
        <w:top w:val="none" w:sz="0" w:space="0" w:color="auto"/>
        <w:left w:val="none" w:sz="0" w:space="0" w:color="auto"/>
        <w:bottom w:val="none" w:sz="0" w:space="0" w:color="auto"/>
        <w:right w:val="none" w:sz="0" w:space="0" w:color="auto"/>
      </w:divBdr>
    </w:div>
    <w:div w:id="1643149142">
      <w:bodyDiv w:val="1"/>
      <w:marLeft w:val="0"/>
      <w:marRight w:val="0"/>
      <w:marTop w:val="0"/>
      <w:marBottom w:val="0"/>
      <w:divBdr>
        <w:top w:val="none" w:sz="0" w:space="0" w:color="auto"/>
        <w:left w:val="none" w:sz="0" w:space="0" w:color="auto"/>
        <w:bottom w:val="none" w:sz="0" w:space="0" w:color="auto"/>
        <w:right w:val="none" w:sz="0" w:space="0" w:color="auto"/>
      </w:divBdr>
      <w:divsChild>
        <w:div w:id="1045372151">
          <w:marLeft w:val="562"/>
          <w:marRight w:val="0"/>
          <w:marTop w:val="96"/>
          <w:marBottom w:val="0"/>
          <w:divBdr>
            <w:top w:val="none" w:sz="0" w:space="0" w:color="auto"/>
            <w:left w:val="none" w:sz="0" w:space="0" w:color="auto"/>
            <w:bottom w:val="none" w:sz="0" w:space="0" w:color="auto"/>
            <w:right w:val="none" w:sz="0" w:space="0" w:color="auto"/>
          </w:divBdr>
        </w:div>
        <w:div w:id="1185829009">
          <w:marLeft w:val="562"/>
          <w:marRight w:val="0"/>
          <w:marTop w:val="96"/>
          <w:marBottom w:val="0"/>
          <w:divBdr>
            <w:top w:val="none" w:sz="0" w:space="0" w:color="auto"/>
            <w:left w:val="none" w:sz="0" w:space="0" w:color="auto"/>
            <w:bottom w:val="none" w:sz="0" w:space="0" w:color="auto"/>
            <w:right w:val="none" w:sz="0" w:space="0" w:color="auto"/>
          </w:divBdr>
        </w:div>
        <w:div w:id="931740285">
          <w:marLeft w:val="950"/>
          <w:marRight w:val="0"/>
          <w:marTop w:val="86"/>
          <w:marBottom w:val="0"/>
          <w:divBdr>
            <w:top w:val="none" w:sz="0" w:space="0" w:color="auto"/>
            <w:left w:val="none" w:sz="0" w:space="0" w:color="auto"/>
            <w:bottom w:val="none" w:sz="0" w:space="0" w:color="auto"/>
            <w:right w:val="none" w:sz="0" w:space="0" w:color="auto"/>
          </w:divBdr>
        </w:div>
        <w:div w:id="1713462342">
          <w:marLeft w:val="1138"/>
          <w:marRight w:val="0"/>
          <w:marTop w:val="77"/>
          <w:marBottom w:val="0"/>
          <w:divBdr>
            <w:top w:val="none" w:sz="0" w:space="0" w:color="auto"/>
            <w:left w:val="none" w:sz="0" w:space="0" w:color="auto"/>
            <w:bottom w:val="none" w:sz="0" w:space="0" w:color="auto"/>
            <w:right w:val="none" w:sz="0" w:space="0" w:color="auto"/>
          </w:divBdr>
        </w:div>
        <w:div w:id="36708660">
          <w:marLeft w:val="1138"/>
          <w:marRight w:val="0"/>
          <w:marTop w:val="77"/>
          <w:marBottom w:val="0"/>
          <w:divBdr>
            <w:top w:val="none" w:sz="0" w:space="0" w:color="auto"/>
            <w:left w:val="none" w:sz="0" w:space="0" w:color="auto"/>
            <w:bottom w:val="none" w:sz="0" w:space="0" w:color="auto"/>
            <w:right w:val="none" w:sz="0" w:space="0" w:color="auto"/>
          </w:divBdr>
        </w:div>
        <w:div w:id="894244729">
          <w:marLeft w:val="950"/>
          <w:marRight w:val="0"/>
          <w:marTop w:val="86"/>
          <w:marBottom w:val="0"/>
          <w:divBdr>
            <w:top w:val="none" w:sz="0" w:space="0" w:color="auto"/>
            <w:left w:val="none" w:sz="0" w:space="0" w:color="auto"/>
            <w:bottom w:val="none" w:sz="0" w:space="0" w:color="auto"/>
            <w:right w:val="none" w:sz="0" w:space="0" w:color="auto"/>
          </w:divBdr>
        </w:div>
        <w:div w:id="1595743084">
          <w:marLeft w:val="950"/>
          <w:marRight w:val="0"/>
          <w:marTop w:val="86"/>
          <w:marBottom w:val="0"/>
          <w:divBdr>
            <w:top w:val="none" w:sz="0" w:space="0" w:color="auto"/>
            <w:left w:val="none" w:sz="0" w:space="0" w:color="auto"/>
            <w:bottom w:val="none" w:sz="0" w:space="0" w:color="auto"/>
            <w:right w:val="none" w:sz="0" w:space="0" w:color="auto"/>
          </w:divBdr>
        </w:div>
        <w:div w:id="1720857476">
          <w:marLeft w:val="562"/>
          <w:marRight w:val="0"/>
          <w:marTop w:val="9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67866650">
      <w:bodyDiv w:val="1"/>
      <w:marLeft w:val="0"/>
      <w:marRight w:val="0"/>
      <w:marTop w:val="0"/>
      <w:marBottom w:val="0"/>
      <w:divBdr>
        <w:top w:val="none" w:sz="0" w:space="0" w:color="auto"/>
        <w:left w:val="none" w:sz="0" w:space="0" w:color="auto"/>
        <w:bottom w:val="none" w:sz="0" w:space="0" w:color="auto"/>
        <w:right w:val="none" w:sz="0" w:space="0" w:color="auto"/>
      </w:divBdr>
    </w:div>
    <w:div w:id="1878740679">
      <w:bodyDiv w:val="1"/>
      <w:marLeft w:val="0"/>
      <w:marRight w:val="0"/>
      <w:marTop w:val="0"/>
      <w:marBottom w:val="0"/>
      <w:divBdr>
        <w:top w:val="none" w:sz="0" w:space="0" w:color="auto"/>
        <w:left w:val="none" w:sz="0" w:space="0" w:color="auto"/>
        <w:bottom w:val="none" w:sz="0" w:space="0" w:color="auto"/>
        <w:right w:val="none" w:sz="0" w:space="0" w:color="auto"/>
      </w:divBdr>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1977564810">
      <w:bodyDiv w:val="1"/>
      <w:marLeft w:val="0"/>
      <w:marRight w:val="0"/>
      <w:marTop w:val="0"/>
      <w:marBottom w:val="0"/>
      <w:divBdr>
        <w:top w:val="none" w:sz="0" w:space="0" w:color="auto"/>
        <w:left w:val="none" w:sz="0" w:space="0" w:color="auto"/>
        <w:bottom w:val="none" w:sz="0" w:space="0" w:color="auto"/>
        <w:right w:val="none" w:sz="0" w:space="0" w:color="auto"/>
      </w:divBdr>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1098</Words>
  <Characters>6924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R3-253915</dc:creator>
  <cp:keywords/>
  <dc:description/>
  <cp:lastModifiedBy>Hans van der Veen</cp:lastModifiedBy>
  <cp:revision>8</cp:revision>
  <dcterms:created xsi:type="dcterms:W3CDTF">2025-05-29T09:03:00Z</dcterms:created>
  <dcterms:modified xsi:type="dcterms:W3CDTF">2025-06-03T07:04:00Z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